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C5EF569"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3509F4" w:rsidRPr="00F7097F">
        <w:t>5</w:t>
      </w:r>
      <w:r w:rsidRPr="00F7097F">
        <w:t xml:space="preserve">.gada </w:t>
      </w:r>
      <w:r w:rsidR="00C20B31">
        <w:t>31</w:t>
      </w:r>
      <w:r w:rsidR="009C6D1A">
        <w:t>.jūlij</w:t>
      </w:r>
      <w:r w:rsidR="009F50C6">
        <w:t>a</w:t>
      </w:r>
      <w:r w:rsidRPr="00F7097F">
        <w:rPr>
          <w:b/>
          <w:bCs/>
        </w:rPr>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6AFEE5BE" w:rsidR="004E705E" w:rsidRPr="00F7097F" w:rsidRDefault="009F50C6" w:rsidP="00277816">
      <w:pPr>
        <w:pStyle w:val="a0"/>
        <w:suppressLineNumbers w:val="0"/>
        <w:jc w:val="right"/>
        <w:rPr>
          <w:b w:val="0"/>
          <w:bCs w:val="0"/>
        </w:rPr>
      </w:pPr>
      <w:r>
        <w:rPr>
          <w:b w:val="0"/>
          <w:bCs w:val="0"/>
        </w:rPr>
        <w:t xml:space="preserve">_____________ </w:t>
      </w:r>
      <w:r w:rsidR="006C25D2" w:rsidRPr="00F7097F">
        <w:rPr>
          <w:b w:val="0"/>
          <w:bCs w:val="0"/>
        </w:rPr>
        <w:t>J.Kornutjaka</w:t>
      </w:r>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F7097F" w:rsidRDefault="004E705E">
      <w:pPr>
        <w:jc w:val="center"/>
        <w:rPr>
          <w:b/>
          <w:bCs/>
          <w:sz w:val="28"/>
          <w:szCs w:val="28"/>
        </w:rPr>
      </w:pPr>
    </w:p>
    <w:p w14:paraId="26711E85" w14:textId="46DCAD31" w:rsidR="004E705E" w:rsidRPr="00F7097F" w:rsidRDefault="0057038D" w:rsidP="004449D4">
      <w:pPr>
        <w:jc w:val="center"/>
        <w:rPr>
          <w:b/>
          <w:bCs/>
          <w:sz w:val="32"/>
          <w:szCs w:val="32"/>
        </w:rPr>
      </w:pPr>
      <w:r w:rsidRPr="00F7097F">
        <w:rPr>
          <w:b/>
          <w:sz w:val="32"/>
          <w:szCs w:val="32"/>
        </w:rPr>
        <w:t>„</w:t>
      </w:r>
      <w:r w:rsidR="00334AF2">
        <w:rPr>
          <w:b/>
          <w:bCs/>
          <w:sz w:val="32"/>
          <w:szCs w:val="32"/>
        </w:rPr>
        <w:t>GNSS uztvērēja un kontroliera piegāde Daugavpils pilsētas domes Pilsētplānošanas un būvniecības departamenta vajadzībām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600DD08C" w:rsidR="004E705E" w:rsidRPr="00F7097F" w:rsidRDefault="004E705E">
      <w:pPr>
        <w:pStyle w:val="a0"/>
        <w:suppressLineNumbers w:val="0"/>
        <w:rPr>
          <w:b w:val="0"/>
          <w:bCs w:val="0"/>
          <w:sz w:val="28"/>
          <w:szCs w:val="28"/>
        </w:rPr>
      </w:pPr>
      <w:r w:rsidRPr="00F7097F">
        <w:rPr>
          <w:b w:val="0"/>
          <w:bCs w:val="0"/>
          <w:sz w:val="28"/>
          <w:szCs w:val="28"/>
        </w:rPr>
        <w:t xml:space="preserve">Identifikācijas numurs DPD </w:t>
      </w:r>
      <w:r w:rsidR="00B83666" w:rsidRPr="00F7097F">
        <w:rPr>
          <w:b w:val="0"/>
          <w:bCs w:val="0"/>
          <w:sz w:val="28"/>
          <w:szCs w:val="28"/>
        </w:rPr>
        <w:t>2015</w:t>
      </w:r>
      <w:r w:rsidR="0057038D" w:rsidRPr="00F7097F">
        <w:rPr>
          <w:b w:val="0"/>
          <w:bCs w:val="0"/>
          <w:sz w:val="28"/>
          <w:szCs w:val="28"/>
        </w:rPr>
        <w:t>/</w:t>
      </w:r>
      <w:r w:rsidR="003A1DAE">
        <w:rPr>
          <w:b w:val="0"/>
          <w:bCs w:val="0"/>
          <w:sz w:val="28"/>
          <w:szCs w:val="28"/>
        </w:rPr>
        <w:t>92</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6C469568" w:rsidR="00A466B4" w:rsidRDefault="004E705E" w:rsidP="00A466B4">
      <w:pPr>
        <w:tabs>
          <w:tab w:val="left" w:pos="3510"/>
        </w:tabs>
        <w:jc w:val="center"/>
        <w:rPr>
          <w:b/>
          <w:bCs/>
          <w:sz w:val="28"/>
          <w:szCs w:val="28"/>
        </w:rPr>
      </w:pPr>
      <w:r w:rsidRPr="00F7097F">
        <w:rPr>
          <w:b/>
          <w:bCs/>
          <w:sz w:val="28"/>
          <w:szCs w:val="28"/>
        </w:rPr>
        <w:t>Daugavpils, 201</w:t>
      </w:r>
      <w:r w:rsidR="00A466B4">
        <w:rPr>
          <w:b/>
          <w:bCs/>
          <w:sz w:val="28"/>
          <w:szCs w:val="28"/>
        </w:rPr>
        <w:t>5</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4AC7A7E3"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3A1DAE">
        <w:rPr>
          <w:b/>
        </w:rPr>
        <w:t>92</w:t>
      </w:r>
      <w:r w:rsidR="00B83666" w:rsidRPr="00F7097F">
        <w:rPr>
          <w:b/>
        </w:rPr>
        <w:t>.</w:t>
      </w:r>
    </w:p>
    <w:p w14:paraId="24EF7573" w14:textId="1F27E06C" w:rsidR="004449D4" w:rsidRPr="00334AF2"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NMR Nr.90000077325, juridiskā adrese: K</w:t>
      </w:r>
      <w:r w:rsidR="00DE3851" w:rsidRPr="00F7097F">
        <w:t>r</w:t>
      </w:r>
      <w:r w:rsidRPr="00F7097F">
        <w:t>.Valdemāra iela 1, Daugavpils, LV-5401, Latvijas Republika.</w:t>
      </w:r>
      <w:bookmarkEnd w:id="0"/>
    </w:p>
    <w:p w14:paraId="2D6B0FE1" w14:textId="59506809"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Iepirkuma metode: saskaņā ar Publisko iepirkumu likuma 8</w:t>
      </w:r>
      <w:r w:rsidR="00B83666" w:rsidRPr="00F7097F">
        <w:t>.</w:t>
      </w:r>
      <w:r w:rsidR="00174055" w:rsidRPr="00F7097F">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Kristīne Šede</w:t>
      </w:r>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7777777"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0CFB2D50"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334AF2" w:rsidRPr="00334AF2">
        <w:rPr>
          <w:bCs/>
        </w:rPr>
        <w:t>GNSS uztvērēja un kontroliera piegāde Daugavpils pilsētas domes Pilsētplānošanas un būvniecības departamenta vajadzībām</w:t>
      </w:r>
      <w:r w:rsidR="001F0BF5">
        <w:rPr>
          <w:bCs/>
        </w:rPr>
        <w:t xml:space="preserve"> būvniecības procesa kontrolei</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1365C89F" w:rsidR="00C81D84" w:rsidRPr="00F7097F" w:rsidRDefault="00C81D84" w:rsidP="00CD1529">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D85A76" w:rsidRPr="00D85A76">
        <w:rPr>
          <w:color w:val="000000" w:themeColor="text1"/>
        </w:rPr>
        <w:t>38200000-7</w:t>
      </w:r>
      <w:r w:rsidR="008F5FA5" w:rsidRPr="00D85A76">
        <w:rPr>
          <w:color w:val="000000" w:themeColor="text1"/>
        </w:rPr>
        <w:t xml:space="preserve"> “</w:t>
      </w:r>
      <w:r w:rsidR="00D85A76" w:rsidRPr="00D85A76">
        <w:rPr>
          <w:color w:val="000000" w:themeColor="text1"/>
        </w:rPr>
        <w:t>Ģeoloģijas un ģeofizikas instrumenti</w:t>
      </w:r>
      <w:r w:rsidR="008F5FA5" w:rsidRPr="00D85A76">
        <w:rPr>
          <w:color w:val="000000" w:themeColor="text1"/>
        </w:rPr>
        <w:t>”</w:t>
      </w:r>
      <w:r w:rsidRPr="00D85A76">
        <w:rPr>
          <w:color w:val="000000" w:themeColor="text1"/>
        </w:rPr>
        <w:t xml:space="preserve">. </w:t>
      </w:r>
    </w:p>
    <w:p w14:paraId="5C0E888D" w14:textId="241FAD99"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 </w:t>
      </w:r>
      <w:r w:rsidR="00AA00BE">
        <w:t xml:space="preserve">aptuveni </w:t>
      </w:r>
      <w:r w:rsidR="00AA00BE" w:rsidRPr="00AA00BE">
        <w:rPr>
          <w:b/>
        </w:rPr>
        <w:t xml:space="preserve">EUR </w:t>
      </w:r>
      <w:r w:rsidR="00D85A76">
        <w:rPr>
          <w:b/>
        </w:rPr>
        <w:t>8000,00</w:t>
      </w:r>
      <w:r w:rsidR="00C81D84" w:rsidRPr="00AA00BE">
        <w:rPr>
          <w:b/>
        </w:rPr>
        <w:t xml:space="preserve"> bez</w:t>
      </w:r>
      <w:r w:rsidR="00C81D84" w:rsidRPr="00F7097F">
        <w:rPr>
          <w:b/>
        </w:rPr>
        <w:t xml:space="preserve"> PVN</w:t>
      </w:r>
      <w:r w:rsidR="00C81D84" w:rsidRPr="00F7097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6089D982" w:rsidR="00CD1529" w:rsidRPr="00962C15" w:rsidRDefault="00D85A76" w:rsidP="00A61918">
      <w:pPr>
        <w:numPr>
          <w:ilvl w:val="0"/>
          <w:numId w:val="2"/>
        </w:numPr>
        <w:tabs>
          <w:tab w:val="clear" w:pos="570"/>
          <w:tab w:val="left" w:pos="0"/>
          <w:tab w:val="left" w:pos="426"/>
        </w:tabs>
        <w:spacing w:after="80"/>
        <w:ind w:left="426" w:hanging="426"/>
        <w:jc w:val="both"/>
      </w:pPr>
      <w:r>
        <w:t>Līguma izpildes termiņš:</w:t>
      </w:r>
      <w:r w:rsidR="00A61918">
        <w:t xml:space="preserve"> </w:t>
      </w:r>
      <w:r w:rsidR="00A61918" w:rsidRPr="00A61918">
        <w:rPr>
          <w:b/>
        </w:rPr>
        <w:t>1 (</w:t>
      </w:r>
      <w:r w:rsidR="00AA00BE" w:rsidRPr="00A61918">
        <w:rPr>
          <w:b/>
          <w:color w:val="000000" w:themeColor="text1"/>
        </w:rPr>
        <w:t>viena</w:t>
      </w:r>
      <w:r w:rsidR="00A61918">
        <w:rPr>
          <w:b/>
          <w:color w:val="000000" w:themeColor="text1"/>
        </w:rPr>
        <w:t>)</w:t>
      </w:r>
      <w:r w:rsidR="00AA00BE" w:rsidRPr="00A61918">
        <w:rPr>
          <w:b/>
          <w:color w:val="000000" w:themeColor="text1"/>
        </w:rPr>
        <w:t xml:space="preserve"> mēneša laikā no līguma noslēgšanas dienas.</w:t>
      </w:r>
    </w:p>
    <w:p w14:paraId="74A0A1B3" w14:textId="77777777" w:rsidR="00D85A76" w:rsidRDefault="00962C15" w:rsidP="00D85A76">
      <w:pPr>
        <w:numPr>
          <w:ilvl w:val="0"/>
          <w:numId w:val="2"/>
        </w:numPr>
        <w:tabs>
          <w:tab w:val="clear" w:pos="570"/>
          <w:tab w:val="left" w:pos="0"/>
          <w:tab w:val="left" w:pos="426"/>
        </w:tabs>
        <w:spacing w:before="240" w:after="240"/>
        <w:ind w:left="0" w:firstLine="0"/>
      </w:pPr>
      <w:r w:rsidRPr="00D85A76">
        <w:rPr>
          <w:color w:val="000000" w:themeColor="text1"/>
        </w:rPr>
        <w:t xml:space="preserve">Iepirkuma priekšmets </w:t>
      </w:r>
      <w:r w:rsidR="00D85A76" w:rsidRPr="00D85A76">
        <w:rPr>
          <w:color w:val="000000" w:themeColor="text1"/>
        </w:rPr>
        <w:t xml:space="preserve">nav sadalīts daļās. </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3BC0DBFD" w14:textId="77777777" w:rsidR="004F6730" w:rsidRDefault="004F6730" w:rsidP="00980279">
      <w:pPr>
        <w:tabs>
          <w:tab w:val="left" w:pos="0"/>
          <w:tab w:val="left" w:pos="426"/>
        </w:tabs>
        <w:spacing w:before="240"/>
        <w:ind w:left="425"/>
        <w:jc w:val="center"/>
        <w:rPr>
          <w:b/>
        </w:rPr>
      </w:pPr>
    </w:p>
    <w:p w14:paraId="3E7E91C7" w14:textId="77777777" w:rsidR="00997D60" w:rsidRDefault="00997D60" w:rsidP="00980279">
      <w:pPr>
        <w:tabs>
          <w:tab w:val="left" w:pos="0"/>
          <w:tab w:val="left" w:pos="426"/>
        </w:tabs>
        <w:spacing w:before="240"/>
        <w:ind w:left="425"/>
        <w:jc w:val="center"/>
        <w:rPr>
          <w:b/>
        </w:rPr>
      </w:pPr>
    </w:p>
    <w:p w14:paraId="4DDE9A64" w14:textId="77777777" w:rsidR="004F6730" w:rsidRDefault="004F673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lastRenderedPageBreak/>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024F2540"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174055" w:rsidRPr="00F7097F">
        <w:rPr>
          <w:b/>
          <w:bCs/>
          <w:noProof/>
        </w:rPr>
        <w:t>5</w:t>
      </w:r>
      <w:r w:rsidRPr="00F7097F">
        <w:rPr>
          <w:b/>
        </w:rPr>
        <w:t xml:space="preserve">.gada </w:t>
      </w:r>
      <w:r w:rsidR="009D46D2">
        <w:rPr>
          <w:b/>
          <w:bCs/>
          <w:noProof/>
          <w:sz w:val="23"/>
          <w:szCs w:val="23"/>
        </w:rPr>
        <w:t>13</w:t>
      </w:r>
      <w:r w:rsidR="00AE184C">
        <w:rPr>
          <w:b/>
          <w:bCs/>
          <w:noProof/>
          <w:sz w:val="23"/>
          <w:szCs w:val="23"/>
        </w:rPr>
        <w:t>.</w:t>
      </w:r>
      <w:r w:rsidR="00DA53A1">
        <w:rPr>
          <w:b/>
          <w:bCs/>
          <w:noProof/>
          <w:sz w:val="23"/>
          <w:szCs w:val="23"/>
        </w:rPr>
        <w:t>augustam</w:t>
      </w:r>
      <w:r w:rsidR="00A563F7" w:rsidRPr="00F7097F">
        <w:t>, plkst.</w:t>
      </w:r>
      <w:r w:rsidRPr="00F7097F">
        <w:t>10</w:t>
      </w:r>
      <w:r w:rsidR="00B5222F" w:rsidRPr="00F7097F">
        <w:rPr>
          <w:noProof/>
        </w:rPr>
        <w:t>:</w:t>
      </w:r>
      <w:r w:rsidRPr="00F7097F">
        <w:t>00 pēc vietējā laika. Ja piedāvājums tiek iesniegts pēc norādītā piedāvājuma iesniegšanas termiņa beigām, to neatvērtā veidā nosūta atpakaļ pretendentam ierakstītā pasta sūtījumā.</w:t>
      </w:r>
    </w:p>
    <w:p w14:paraId="7B328EE1" w14:textId="1CEEA683"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9D46D2">
        <w:rPr>
          <w:b/>
          <w:noProof/>
        </w:rPr>
        <w:t>13</w:t>
      </w:r>
      <w:r w:rsidR="00AE184C">
        <w:rPr>
          <w:b/>
          <w:noProof/>
        </w:rPr>
        <w:t>.</w:t>
      </w:r>
      <w:r w:rsidR="00DA53A1" w:rsidRPr="0013718C">
        <w:rPr>
          <w:b/>
          <w:noProof/>
        </w:rPr>
        <w:t>augustā</w:t>
      </w:r>
      <w:r w:rsidRPr="0013718C">
        <w:rPr>
          <w:b/>
          <w:noProof/>
        </w:rPr>
        <w:t>, plkst</w:t>
      </w:r>
      <w:r w:rsidR="00623DC6" w:rsidRPr="0013718C">
        <w:rPr>
          <w:b/>
          <w:noProof/>
        </w:rPr>
        <w:t>.</w:t>
      </w:r>
      <w:r w:rsidRPr="0013718C">
        <w:rPr>
          <w:b/>
          <w:noProof/>
        </w:rPr>
        <w:t>10</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cauršūtas,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Daugavpils pilsētas dome, K</w:t>
      </w:r>
      <w:r w:rsidR="008F011C" w:rsidRPr="00F7097F">
        <w:t>r</w:t>
      </w:r>
      <w:r w:rsidRPr="00F7097F">
        <w:t>.Valdemāra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DA13B7B" w14:textId="059106E2" w:rsidR="00CD1529" w:rsidRPr="0013718C" w:rsidRDefault="00CD1529" w:rsidP="00962C15">
      <w:pPr>
        <w:ind w:left="-142"/>
        <w:jc w:val="center"/>
        <w:rPr>
          <w:b/>
        </w:rPr>
      </w:pPr>
      <w:r w:rsidRPr="00D85A76">
        <w:rPr>
          <w:b/>
          <w:bCs/>
        </w:rPr>
        <w:t>„</w:t>
      </w:r>
      <w:r w:rsidR="00D85A76" w:rsidRPr="00D85A76">
        <w:rPr>
          <w:b/>
          <w:bCs/>
        </w:rPr>
        <w:t>GNSS uztvērēja un kontroliera piegāde Daugavpils pilsētas domes Pilsētplānošanas un būvniecības departamenta vajadzībām</w:t>
      </w:r>
      <w:r w:rsidR="00962C15" w:rsidRPr="00D85A76">
        <w:rPr>
          <w:b/>
        </w:rPr>
        <w:t>”,</w:t>
      </w:r>
      <w:r w:rsidR="00962C15" w:rsidRPr="0013718C">
        <w:rPr>
          <w:b/>
        </w:rPr>
        <w:t xml:space="preserve"> id.Nr. </w:t>
      </w:r>
      <w:r w:rsidRPr="0013718C">
        <w:rPr>
          <w:b/>
        </w:rPr>
        <w:t>DPD 2015/</w:t>
      </w:r>
      <w:r w:rsidR="009D46D2">
        <w:rPr>
          <w:b/>
        </w:rPr>
        <w:t>92</w:t>
      </w:r>
    </w:p>
    <w:p w14:paraId="6D73A7B6" w14:textId="511888D5" w:rsidR="00CD1529" w:rsidRPr="00F7097F" w:rsidRDefault="00CD1529" w:rsidP="002C0DF6">
      <w:pPr>
        <w:spacing w:after="120"/>
        <w:ind w:left="-142"/>
        <w:jc w:val="center"/>
        <w:rPr>
          <w:b/>
        </w:rPr>
      </w:pPr>
      <w:r w:rsidRPr="0013718C">
        <w:rPr>
          <w:b/>
        </w:rPr>
        <w:t xml:space="preserve">neatvērt līdz </w:t>
      </w:r>
      <w:r w:rsidRPr="0013718C">
        <w:rPr>
          <w:b/>
          <w:bCs/>
        </w:rPr>
        <w:t>2015</w:t>
      </w:r>
      <w:r w:rsidRPr="0013718C">
        <w:rPr>
          <w:b/>
        </w:rPr>
        <w:t xml:space="preserve">.gada </w:t>
      </w:r>
      <w:r w:rsidR="009D46D2">
        <w:rPr>
          <w:b/>
        </w:rPr>
        <w:t>13</w:t>
      </w:r>
      <w:r w:rsidR="00AE184C">
        <w:rPr>
          <w:b/>
        </w:rPr>
        <w:t>.</w:t>
      </w:r>
      <w:r w:rsidR="00DA53A1" w:rsidRPr="0013718C">
        <w:rPr>
          <w:b/>
          <w:bCs/>
          <w:sz w:val="23"/>
          <w:szCs w:val="23"/>
        </w:rPr>
        <w:t>augustam</w:t>
      </w:r>
      <w:r w:rsidRPr="0013718C">
        <w:rPr>
          <w:b/>
        </w:rPr>
        <w:t>, plkst.10</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Pr="0029041C"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1B3631C" w14:textId="249025C5" w:rsidR="002A7956" w:rsidRPr="0029041C" w:rsidRDefault="001021D2" w:rsidP="002A7956">
      <w:pPr>
        <w:numPr>
          <w:ilvl w:val="1"/>
          <w:numId w:val="2"/>
        </w:numPr>
        <w:tabs>
          <w:tab w:val="clear" w:pos="1421"/>
          <w:tab w:val="left" w:pos="0"/>
          <w:tab w:val="num" w:pos="851"/>
        </w:tabs>
        <w:spacing w:after="80"/>
        <w:ind w:left="993" w:hanging="567"/>
        <w:jc w:val="both"/>
      </w:pPr>
      <w:r w:rsidRPr="0029041C">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Pr="0029041C">
        <w:t>veicis</w:t>
      </w:r>
      <w:r w:rsidR="00F84E14" w:rsidRPr="0029041C">
        <w:t xml:space="preserve"> </w:t>
      </w:r>
      <w:r w:rsidRPr="0029041C">
        <w:t xml:space="preserve">vismaz </w:t>
      </w:r>
      <w:r w:rsidR="002A7956" w:rsidRPr="0029041C">
        <w:t>2</w:t>
      </w:r>
      <w:r w:rsidR="00D1572A" w:rsidRPr="0029041C">
        <w:t xml:space="preserve"> (</w:t>
      </w:r>
      <w:r w:rsidR="00D85A76">
        <w:t>divas</w:t>
      </w:r>
      <w:r w:rsidR="00D1572A" w:rsidRPr="0029041C">
        <w:t>)</w:t>
      </w:r>
      <w:r w:rsidRPr="0029041C">
        <w:t xml:space="preserve"> iepirkuma priekšmetam</w:t>
      </w:r>
      <w:r w:rsidR="00D1572A" w:rsidRPr="0029041C">
        <w:t xml:space="preserve"> līdzīg</w:t>
      </w:r>
      <w:r w:rsidR="00D85A76">
        <w:t>as</w:t>
      </w:r>
      <w:r w:rsidR="00B63DEB">
        <w:t xml:space="preserve"> (uztvērēju un kontrolieru)</w:t>
      </w:r>
      <w:r w:rsidR="00D85A76">
        <w:t xml:space="preserve"> piegādes.</w:t>
      </w:r>
      <w:r w:rsidR="00D1572A" w:rsidRPr="0029041C">
        <w:t xml:space="preserve"> </w:t>
      </w:r>
    </w:p>
    <w:p w14:paraId="385B202D" w14:textId="020BA085" w:rsidR="00EA3FF5" w:rsidRPr="0029041C" w:rsidRDefault="001B14A9" w:rsidP="001F0BF5">
      <w:pPr>
        <w:numPr>
          <w:ilvl w:val="1"/>
          <w:numId w:val="2"/>
        </w:numPr>
        <w:tabs>
          <w:tab w:val="clear" w:pos="1421"/>
          <w:tab w:val="left" w:pos="0"/>
          <w:tab w:val="num" w:pos="851"/>
        </w:tabs>
        <w:spacing w:after="80"/>
        <w:ind w:left="993" w:hanging="567"/>
        <w:jc w:val="both"/>
      </w:pPr>
      <w:r w:rsidRPr="0029041C">
        <w:t xml:space="preserve">Pretendenta piedāvātie </w:t>
      </w:r>
      <w:r w:rsidR="00B63DEB">
        <w:t>uztvērēji un kontrolieri</w:t>
      </w:r>
      <w:r w:rsidRPr="0029041C">
        <w:t xml:space="preserve"> </w:t>
      </w:r>
      <w:r w:rsidR="00B63DEB">
        <w:t>ir sertificēti Eiropas Savienībā</w:t>
      </w:r>
      <w:r w:rsidR="001F0BF5">
        <w:t>, atbilstoši normatīvo</w:t>
      </w:r>
      <w:r w:rsidRPr="0029041C">
        <w:t xml:space="preserve"> akt</w:t>
      </w:r>
      <w:r w:rsidR="001F0BF5">
        <w:t>u</w:t>
      </w:r>
      <w:r w:rsidRPr="0029041C">
        <w:t xml:space="preserve"> </w:t>
      </w:r>
      <w:r w:rsidR="001F0BF5">
        <w:t xml:space="preserve">prasībām, kā arī </w:t>
      </w:r>
      <w:r w:rsidR="003C5E64" w:rsidRPr="009D46D2">
        <w:t xml:space="preserve">uz piegādes brīdi </w:t>
      </w:r>
      <w:r w:rsidR="00FA4B09" w:rsidRPr="009D46D2">
        <w:t>būs</w:t>
      </w:r>
      <w:r w:rsidR="001F0BF5" w:rsidRPr="009D46D2">
        <w:t xml:space="preserve"> verificēti un kalibrēti.</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1C4086BA" w14:textId="77777777" w:rsidR="00F47262" w:rsidRPr="0029041C" w:rsidRDefault="00970E8D" w:rsidP="00F47262">
      <w:pPr>
        <w:numPr>
          <w:ilvl w:val="1"/>
          <w:numId w:val="2"/>
        </w:numPr>
        <w:tabs>
          <w:tab w:val="left" w:pos="0"/>
          <w:tab w:val="left" w:pos="851"/>
        </w:tabs>
        <w:spacing w:after="80"/>
        <w:jc w:val="both"/>
      </w:pPr>
      <w:r w:rsidRPr="0029041C">
        <w:lastRenderedPageBreak/>
        <w:t>Speciālpilnvaras oriģināla eksemplārs – ja pieteikumu paraksta pilnvarota persona;</w:t>
      </w:r>
    </w:p>
    <w:p w14:paraId="758DFE48" w14:textId="77777777"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p>
    <w:p w14:paraId="33C1E26A" w14:textId="1018FE13"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Pr="0029041C">
        <w:rPr>
          <w:color w:val="000000"/>
        </w:rPr>
        <w:t xml:space="preserve"> par </w:t>
      </w:r>
      <w:r w:rsidR="00986232" w:rsidRPr="0029041C">
        <w:rPr>
          <w:color w:val="000000"/>
        </w:rPr>
        <w:t>3</w:t>
      </w:r>
      <w:r w:rsidRPr="0029041C">
        <w:rPr>
          <w:color w:val="000000"/>
        </w:rPr>
        <w:t xml:space="preserve"> (</w:t>
      </w:r>
      <w:r w:rsidR="00986232" w:rsidRPr="0029041C">
        <w:rPr>
          <w:color w:val="000000"/>
        </w:rPr>
        <w:t>triju</w:t>
      </w:r>
      <w:r w:rsidRPr="0029041C">
        <w:rPr>
          <w:color w:val="000000"/>
        </w:rPr>
        <w:t xml:space="preserve">) iepriekšējo gadu </w:t>
      </w:r>
      <w:r w:rsidR="002A7956" w:rsidRPr="0029041C">
        <w:rPr>
          <w:color w:val="000000"/>
        </w:rPr>
        <w:t>laikā (</w:t>
      </w:r>
      <w:r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Pr="0029041C">
        <w:rPr>
          <w:color w:val="000000"/>
        </w:rPr>
        <w:t xml:space="preserve"> </w:t>
      </w:r>
      <w:r w:rsidR="006A620F" w:rsidRPr="0029041C">
        <w:t>vismaz 2 (div</w:t>
      </w:r>
      <w:r w:rsidR="009D46D2">
        <w:t>ām</w:t>
      </w:r>
      <w:r w:rsidR="006A620F" w:rsidRPr="0029041C">
        <w:t>) iepirkuma priekšmetam līdzīg</w:t>
      </w:r>
      <w:r w:rsidR="001F0BF5">
        <w:t xml:space="preserve">ām (uztvērēju un kontrolieru) piegādēm. </w:t>
      </w:r>
      <w:r w:rsidR="006A620F" w:rsidRPr="0029041C">
        <w:t xml:space="preserve"> </w:t>
      </w:r>
      <w:r w:rsidR="00FB1DFF" w:rsidRPr="0029041C">
        <w:rPr>
          <w:color w:val="000000"/>
        </w:rPr>
        <w:t>Pievieno</w:t>
      </w:r>
      <w:r w:rsidRPr="0029041C">
        <w:rPr>
          <w:color w:val="000000"/>
        </w:rPr>
        <w:t xml:space="preserve"> vismaz </w:t>
      </w:r>
      <w:r w:rsidR="006A620F" w:rsidRPr="0029041C">
        <w:rPr>
          <w:color w:val="000000"/>
        </w:rPr>
        <w:t>divas</w:t>
      </w:r>
      <w:r w:rsidRPr="0029041C">
        <w:rPr>
          <w:color w:val="000000"/>
        </w:rPr>
        <w:t xml:space="preserve"> pozitīv</w:t>
      </w:r>
      <w:r w:rsidR="006A620F" w:rsidRPr="0029041C">
        <w:rPr>
          <w:color w:val="000000"/>
        </w:rPr>
        <w:t>as</w:t>
      </w:r>
      <w:r w:rsidRPr="0029041C">
        <w:rPr>
          <w:color w:val="000000"/>
        </w:rPr>
        <w:t xml:space="preserve"> rakstveida </w:t>
      </w:r>
      <w:r w:rsidRPr="0029041C">
        <w:rPr>
          <w:b/>
          <w:color w:val="000000"/>
        </w:rPr>
        <w:t>atsauksm</w:t>
      </w:r>
      <w:r w:rsidR="006A620F" w:rsidRPr="0029041C">
        <w:rPr>
          <w:b/>
          <w:color w:val="000000"/>
        </w:rPr>
        <w:t>es</w:t>
      </w:r>
      <w:r w:rsidR="002A7956" w:rsidRPr="0029041C">
        <w:rPr>
          <w:b/>
          <w:color w:val="000000"/>
        </w:rPr>
        <w:t xml:space="preserve"> </w:t>
      </w:r>
      <w:r w:rsidRPr="0029041C">
        <w:rPr>
          <w:color w:val="000000"/>
        </w:rPr>
        <w:t>no pretendenta klienta</w:t>
      </w:r>
      <w:r w:rsidR="00CA6C9B" w:rsidRPr="0029041C">
        <w:rPr>
          <w:color w:val="000000"/>
        </w:rPr>
        <w:t xml:space="preserve">, </w:t>
      </w:r>
      <w:r w:rsidR="006A620F" w:rsidRPr="0029041C">
        <w:rPr>
          <w:color w:val="000000"/>
        </w:rPr>
        <w:t xml:space="preserve">kas apliecina </w:t>
      </w:r>
      <w:r w:rsidR="002A7956" w:rsidRPr="0029041C">
        <w:rPr>
          <w:color w:val="000000"/>
        </w:rPr>
        <w:t xml:space="preserve">kvalitatīvu </w:t>
      </w:r>
      <w:r w:rsidR="001F0BF5">
        <w:rPr>
          <w:color w:val="000000"/>
        </w:rPr>
        <w:t xml:space="preserve">preču </w:t>
      </w:r>
      <w:r w:rsidR="002A7956" w:rsidRPr="0029041C">
        <w:rPr>
          <w:color w:val="000000"/>
        </w:rPr>
        <w:t>piegādi</w:t>
      </w:r>
      <w:r w:rsidRPr="0029041C">
        <w:rPr>
          <w:lang w:eastAsia="lv-LV"/>
        </w:rPr>
        <w:t>.</w:t>
      </w:r>
    </w:p>
    <w:p w14:paraId="3FC1DACF" w14:textId="50972A36" w:rsidR="001B14A9" w:rsidRPr="009D46D2" w:rsidRDefault="001B14A9" w:rsidP="003C5E64">
      <w:pPr>
        <w:numPr>
          <w:ilvl w:val="1"/>
          <w:numId w:val="2"/>
        </w:numPr>
        <w:tabs>
          <w:tab w:val="left" w:pos="0"/>
          <w:tab w:val="left" w:pos="851"/>
        </w:tabs>
        <w:spacing w:after="80"/>
        <w:jc w:val="both"/>
      </w:pPr>
      <w:r w:rsidRPr="0029041C">
        <w:t xml:space="preserve">Pretendenta parakstīts apliecinājums, ka  piedāvātie </w:t>
      </w:r>
      <w:r w:rsidR="003C5E64">
        <w:t>uztvērēji un kontrolieri</w:t>
      </w:r>
      <w:r w:rsidR="003C5E64" w:rsidRPr="0029041C">
        <w:t xml:space="preserve"> </w:t>
      </w:r>
      <w:r w:rsidR="003C5E64">
        <w:t>ir sertificēti Eiropas Savienībā, atbilstoši normatīvo</w:t>
      </w:r>
      <w:r w:rsidR="003C5E64" w:rsidRPr="0029041C">
        <w:t xml:space="preserve"> akt</w:t>
      </w:r>
      <w:r w:rsidR="003C5E64">
        <w:t>u</w:t>
      </w:r>
      <w:r w:rsidR="003C5E64" w:rsidRPr="0029041C">
        <w:t xml:space="preserve"> </w:t>
      </w:r>
      <w:r w:rsidR="003C5E64">
        <w:t xml:space="preserve">prasībām, kā arī </w:t>
      </w:r>
      <w:r w:rsidR="003C5E64" w:rsidRPr="009D46D2">
        <w:t>uz piegādes brīdi būs verificēti un kalibrēti</w:t>
      </w:r>
      <w:r w:rsidRPr="009D46D2">
        <w:t>.</w:t>
      </w:r>
    </w:p>
    <w:p w14:paraId="644165BD" w14:textId="49A347D2" w:rsidR="00F47262" w:rsidRPr="0029041C" w:rsidRDefault="00742136" w:rsidP="00E86B2A">
      <w:pPr>
        <w:numPr>
          <w:ilvl w:val="1"/>
          <w:numId w:val="2"/>
        </w:numPr>
        <w:tabs>
          <w:tab w:val="left" w:pos="0"/>
          <w:tab w:val="left" w:pos="851"/>
        </w:tabs>
        <w:spacing w:after="80"/>
        <w:jc w:val="both"/>
      </w:pPr>
      <w:r w:rsidRPr="0029041C">
        <w:rPr>
          <w:b/>
        </w:rPr>
        <w:t xml:space="preserve">Parakstīts </w:t>
      </w:r>
      <w:r w:rsidR="0087385C" w:rsidRPr="0029041C">
        <w:rPr>
          <w:b/>
        </w:rPr>
        <w:t>Tehniskais piedāvājums</w:t>
      </w:r>
      <w:r w:rsidR="0087385C" w:rsidRPr="0029041C">
        <w:t xml:space="preserve"> (3.pielikums)</w:t>
      </w:r>
      <w:r w:rsidR="00EA3FF5" w:rsidRPr="0029041C">
        <w:t>, kuram pievie</w:t>
      </w:r>
      <w:r w:rsidR="007B7BD3" w:rsidRPr="0029041C">
        <w:t xml:space="preserve">no </w:t>
      </w:r>
      <w:r w:rsidR="0001293C" w:rsidRPr="0029041C">
        <w:t xml:space="preserve">detalizētu </w:t>
      </w:r>
      <w:r w:rsidR="004D6F78">
        <w:t xml:space="preserve">uztvērēju un kontrolieru </w:t>
      </w:r>
      <w:r w:rsidR="001B14A9" w:rsidRPr="0029041C">
        <w:t xml:space="preserve"> </w:t>
      </w:r>
      <w:r w:rsidR="0001293C" w:rsidRPr="0029041C">
        <w:t xml:space="preserve"> </w:t>
      </w:r>
      <w:r w:rsidR="001B14A9" w:rsidRPr="0029041C">
        <w:t xml:space="preserve">piegādes </w:t>
      </w:r>
      <w:r w:rsidR="0001293C" w:rsidRPr="0029041C">
        <w:rPr>
          <w:b/>
          <w:u w:val="single"/>
        </w:rPr>
        <w:t>tāmi</w:t>
      </w:r>
      <w:r w:rsidR="0029041C" w:rsidRPr="0029041C">
        <w:rPr>
          <w:b/>
          <w:u w:val="single"/>
        </w:rPr>
        <w:t xml:space="preserve"> </w:t>
      </w:r>
      <w:r w:rsidR="004D6F78" w:rsidRPr="004D6F78">
        <w:t>(</w:t>
      </w:r>
      <w:r w:rsidR="0029041C" w:rsidRPr="004D6F78">
        <w:t>brīvā formā</w:t>
      </w:r>
      <w:r w:rsidR="004D6F78" w:rsidRPr="004D6F78">
        <w:t>)</w:t>
      </w:r>
      <w:r w:rsidR="0029041C" w:rsidRPr="004D6F78">
        <w:t>.</w:t>
      </w:r>
      <w:r w:rsidR="0001293C"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6D73FAEB" w:rsidR="00F47262" w:rsidRPr="00F7097F" w:rsidRDefault="00742136" w:rsidP="00F47262">
      <w:pPr>
        <w:numPr>
          <w:ilvl w:val="1"/>
          <w:numId w:val="2"/>
        </w:numPr>
        <w:tabs>
          <w:tab w:val="left" w:pos="0"/>
          <w:tab w:val="left" w:pos="851"/>
        </w:tabs>
        <w:spacing w:after="80"/>
        <w:jc w:val="both"/>
      </w:pPr>
      <w:r w:rsidRPr="0029041C">
        <w:rPr>
          <w:b/>
        </w:rPr>
        <w:t xml:space="preserve">Parakstīts </w:t>
      </w:r>
      <w:r w:rsidR="00677B7D" w:rsidRPr="0029041C">
        <w:rPr>
          <w:b/>
        </w:rPr>
        <w:t>Finanšu piedāvājums</w:t>
      </w:r>
      <w:r w:rsidR="00677B7D" w:rsidRPr="0029041C">
        <w:t xml:space="preserve"> (4.pielikums), kurā jānorāda kopējās </w:t>
      </w:r>
      <w:r w:rsidR="00986232" w:rsidRPr="0029041C">
        <w:t>piegādes</w:t>
      </w:r>
      <w:r w:rsidR="00677B7D" w:rsidRPr="0029041C">
        <w:t xml:space="preserve"> izmaksas, tajās ietverot visus ar </w:t>
      </w:r>
      <w:r w:rsidR="004D6F78">
        <w:t xml:space="preserve">uztvērēju un kontrolieru </w:t>
      </w:r>
      <w:r w:rsidR="004D6F78" w:rsidRPr="0029041C">
        <w:t xml:space="preserve">  </w:t>
      </w:r>
      <w:r w:rsidR="00986232" w:rsidRPr="0029041C">
        <w:t xml:space="preserve">piegādi </w:t>
      </w:r>
      <w:r w:rsidR="004D6F78">
        <w:t>saistītos izdevumus</w:t>
      </w:r>
      <w:r w:rsidR="0005617B" w:rsidRPr="0029041C">
        <w:t xml:space="preserve">  (</w:t>
      </w:r>
      <w:r w:rsidR="00710050" w:rsidRPr="0029041C">
        <w:t xml:space="preserve">līguma </w:t>
      </w:r>
      <w:r w:rsidR="00710050" w:rsidRPr="009D46D2">
        <w:t xml:space="preserve">projekta </w:t>
      </w:r>
      <w:r w:rsidR="007275DA" w:rsidRPr="009D46D2">
        <w:rPr>
          <w:color w:val="000000" w:themeColor="text1"/>
        </w:rPr>
        <w:t>3.1</w:t>
      </w:r>
      <w:r w:rsidR="00710050" w:rsidRPr="009D46D2">
        <w:rPr>
          <w:color w:val="000000" w:themeColor="text1"/>
        </w:rPr>
        <w:t>.punktā</w:t>
      </w:r>
      <w:r w:rsidR="00710050" w:rsidRPr="008D1048">
        <w:rPr>
          <w:color w:val="000000" w:themeColor="text1"/>
        </w:rPr>
        <w:t xml:space="preserve"> </w:t>
      </w:r>
      <w:r w:rsidR="00710050" w:rsidRPr="0029041C">
        <w:t xml:space="preserve">paredzētie </w:t>
      </w:r>
      <w:r w:rsidR="0029041C" w:rsidRPr="0029041C">
        <w:t>kopējie izdevum</w:t>
      </w:r>
      <w:r w:rsidR="004F6730">
        <w:t>i</w:t>
      </w:r>
      <w:r w:rsidR="0029041C" w:rsidRPr="0029041C">
        <w:t xml:space="preserve"> līguma darbības laikā</w:t>
      </w:r>
      <w:r w:rsidR="0005617B" w:rsidRPr="0029041C">
        <w:t>)</w:t>
      </w:r>
      <w:r w:rsidR="00710050" w:rsidRPr="0029041C">
        <w:t>,</w:t>
      </w:r>
      <w:r w:rsidR="00677B7D" w:rsidRPr="0029041C">
        <w:t xml:space="preserve"> </w:t>
      </w:r>
      <w:r w:rsidR="00A5192A" w:rsidRPr="0029041C">
        <w:t xml:space="preserve">pasūtītāja </w:t>
      </w:r>
      <w:r w:rsidR="004D6F78">
        <w:t xml:space="preserve">darbinieku </w:t>
      </w:r>
      <w:r w:rsidR="00A5192A" w:rsidRPr="0029041C">
        <w:t>apmācība</w:t>
      </w:r>
      <w:r w:rsidR="004D6F78">
        <w:t xml:space="preserve">s </w:t>
      </w:r>
      <w:r w:rsidR="00A5192A" w:rsidRPr="0029041C">
        <w:t xml:space="preserve">izmaksas, </w:t>
      </w:r>
      <w:r w:rsidR="004D6F78">
        <w:t xml:space="preserve">verificēšanas un kalibrēšanas izmaksas,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cauršūts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Pārbaudīs piedāvājumu atbilstoši Nolikumā norādītajām prasībām, vai tas ir cauršūts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lastRenderedPageBreak/>
        <w:t>Veiks pārbaudi par Publisko iepirkumu likuma 8.</w:t>
      </w:r>
      <w:r w:rsidRPr="00F7097F">
        <w:rPr>
          <w:bCs/>
          <w:vertAlign w:val="superscript"/>
        </w:rPr>
        <w:t>2</w:t>
      </w:r>
      <w:r w:rsidRPr="00F7097F">
        <w:rPr>
          <w:bCs/>
        </w:rPr>
        <w:t xml:space="preserve"> pantā noteikto izslēdzošo nosacījumu neesamību attiecībā </w:t>
      </w:r>
      <w:r w:rsidR="00330A42" w:rsidRPr="00F7097F">
        <w:rPr>
          <w:bCs/>
        </w:rPr>
        <w:t xml:space="preserve">uz </w:t>
      </w:r>
      <w:r w:rsidRPr="00F7097F">
        <w:rPr>
          <w:bCs/>
        </w:rPr>
        <w:t>pretendentu, kuram atbilstoši citām paziņojumā par līgumu un Nolikumā noteiktajām prasībām un izraudzītajam piedāvājuma izvēles kritērijam būtu piešķir</w:t>
      </w:r>
      <w:r w:rsidR="00F55FA0" w:rsidRPr="00F7097F">
        <w:rPr>
          <w:bCs/>
        </w:rPr>
        <w:t>amas līguma slēgšanas tiesības;</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lastRenderedPageBreak/>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58112477" w:rsidR="00843FA2" w:rsidRPr="00F7097F" w:rsidRDefault="001649A7" w:rsidP="00962C15">
      <w:pPr>
        <w:numPr>
          <w:ilvl w:val="0"/>
          <w:numId w:val="4"/>
        </w:numPr>
      </w:pPr>
      <w:r w:rsidRPr="00F7097F">
        <w:t>Piegādes 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1"/>
    <w:bookmarkEnd w:id="2"/>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5E206B83" w14:textId="77777777" w:rsidR="004E705E" w:rsidRPr="00F7097F" w:rsidRDefault="004E705E" w:rsidP="006E364C">
      <w:pPr>
        <w:pStyle w:val="Caption"/>
        <w:jc w:val="right"/>
        <w:rPr>
          <w:caps/>
          <w:sz w:val="20"/>
          <w:szCs w:val="20"/>
        </w:rPr>
      </w:pPr>
    </w:p>
    <w:p w14:paraId="1CC97C26" w14:textId="77777777" w:rsidR="004E705E" w:rsidRPr="00F7097F" w:rsidRDefault="004E705E" w:rsidP="006E364C">
      <w:pPr>
        <w:pStyle w:val="Caption"/>
        <w:jc w:val="right"/>
        <w:rPr>
          <w:caps/>
          <w:sz w:val="20"/>
          <w:szCs w:val="20"/>
        </w:rPr>
      </w:pPr>
    </w:p>
    <w:p w14:paraId="2F396A8C" w14:textId="11A86C87" w:rsidR="004E705E" w:rsidRPr="00F7097F" w:rsidRDefault="00FB3A8E" w:rsidP="00EF2A10">
      <w:pPr>
        <w:pStyle w:val="ListParagraph"/>
        <w:suppressAutoHyphens w:val="0"/>
        <w:ind w:left="2880"/>
        <w:jc w:val="right"/>
        <w:rPr>
          <w:b/>
          <w:sz w:val="20"/>
        </w:rPr>
      </w:pPr>
      <w:r w:rsidRPr="00F7097F">
        <w:rPr>
          <w:lang w:eastAsia="en-US"/>
        </w:rPr>
        <w:br w:type="page"/>
      </w:r>
      <w:r w:rsidR="0044457A" w:rsidRPr="00F7097F">
        <w:rPr>
          <w:b/>
          <w:sz w:val="20"/>
        </w:rPr>
        <w:lastRenderedPageBreak/>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D513AB" w:rsidRPr="00F7097F">
        <w:rPr>
          <w:b/>
          <w:bCs/>
          <w:sz w:val="20"/>
          <w:szCs w:val="20"/>
        </w:rPr>
        <w:t>2015</w:t>
      </w:r>
      <w:r w:rsidR="0057038D" w:rsidRPr="00F7097F">
        <w:rPr>
          <w:b/>
          <w:bCs/>
          <w:sz w:val="20"/>
          <w:szCs w:val="20"/>
        </w:rPr>
        <w:t>/</w:t>
      </w:r>
      <w:r w:rsidR="009D46D2">
        <w:rPr>
          <w:b/>
          <w:bCs/>
          <w:sz w:val="20"/>
          <w:szCs w:val="20"/>
        </w:rPr>
        <w:t>92</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r w:rsidRPr="00F7097F">
        <w:t>tālr.,fakss___________________________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2302293F" w:rsidR="004E705E" w:rsidRPr="00D65837" w:rsidRDefault="004E705E" w:rsidP="00D65837">
      <w:pPr>
        <w:pStyle w:val="ListParagraph"/>
        <w:numPr>
          <w:ilvl w:val="0"/>
          <w:numId w:val="31"/>
        </w:numPr>
        <w:tabs>
          <w:tab w:val="left" w:pos="426"/>
        </w:tabs>
        <w:jc w:val="both"/>
        <w:rPr>
          <w:b/>
          <w:bCs/>
        </w:rPr>
      </w:pPr>
      <w:r w:rsidRPr="00D65837">
        <w:t xml:space="preserve">Piesakās piedalīties iepirkumā </w:t>
      </w:r>
      <w:r w:rsidR="00D65837" w:rsidRPr="00D65837">
        <w:rPr>
          <w:b/>
        </w:rPr>
        <w:t>„</w:t>
      </w:r>
      <w:r w:rsidR="00D65837" w:rsidRPr="00D65837">
        <w:rPr>
          <w:b/>
          <w:bCs/>
        </w:rPr>
        <w:t>GNSS uztvērēja un kontroliera piegāde Daugavpils pilsētas domes Pilsētplānošanas un būvniecības departamenta vajadzībām</w:t>
      </w:r>
      <w:r w:rsidR="00D65837" w:rsidRPr="00D65837">
        <w:rPr>
          <w:b/>
        </w:rPr>
        <w:t xml:space="preserve">”, </w:t>
      </w:r>
      <w:r w:rsidR="00D65837" w:rsidRPr="00D65837">
        <w:t xml:space="preserve">Identifikācijas numurs </w:t>
      </w:r>
      <w:r w:rsidR="00D65837" w:rsidRPr="00D65837">
        <w:rPr>
          <w:b/>
        </w:rPr>
        <w:t>DPD 2015/</w:t>
      </w:r>
      <w:r w:rsidR="009D46D2">
        <w:rPr>
          <w:b/>
        </w:rPr>
        <w:t>92</w:t>
      </w:r>
      <w:r w:rsidR="00D65837">
        <w:t xml:space="preserve">, </w:t>
      </w:r>
      <w:r w:rsidRPr="00D65837">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E815D9">
          <w:footerReference w:type="default" r:id="rId10"/>
          <w:footerReference w:type="first" r:id="rId11"/>
          <w:pgSz w:w="11906" w:h="16838"/>
          <w:pgMar w:top="1134" w:right="1134" w:bottom="1134" w:left="1701" w:header="709" w:footer="709" w:gutter="0"/>
          <w:cols w:space="708"/>
          <w:titlePg/>
          <w:docGrid w:linePitch="360"/>
        </w:sectPr>
      </w:pPr>
    </w:p>
    <w:p w14:paraId="690D1E1B" w14:textId="5BD7C873"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9D46D2">
        <w:rPr>
          <w:bCs/>
          <w:sz w:val="20"/>
          <w:szCs w:val="20"/>
        </w:rPr>
        <w:t>92</w:t>
      </w:r>
    </w:p>
    <w:p w14:paraId="53DFF1A5" w14:textId="3C6C97BB" w:rsidR="00A723F4" w:rsidRPr="00F7097F" w:rsidRDefault="00A723F4" w:rsidP="00A723F4">
      <w:pPr>
        <w:pStyle w:val="Heading2"/>
        <w:rPr>
          <w:b w:val="0"/>
          <w:sz w:val="20"/>
          <w:szCs w:val="20"/>
        </w:rPr>
      </w:pPr>
    </w:p>
    <w:p w14:paraId="57028E33" w14:textId="3257AC82" w:rsidR="00134228" w:rsidRPr="00F7097F" w:rsidRDefault="00134228" w:rsidP="00A723F4">
      <w:pPr>
        <w:pStyle w:val="Heading2"/>
        <w:rPr>
          <w:sz w:val="20"/>
          <w:szCs w:val="20"/>
        </w:rPr>
      </w:pPr>
    </w:p>
    <w:p w14:paraId="35702A5A" w14:textId="77777777" w:rsidR="00AB34CA" w:rsidRPr="00B94D9A" w:rsidRDefault="00B3392D" w:rsidP="00AB34CA">
      <w:pPr>
        <w:jc w:val="center"/>
        <w:rPr>
          <w:b/>
        </w:rPr>
      </w:pPr>
      <w:r w:rsidRPr="00B94D9A">
        <w:rPr>
          <w:b/>
        </w:rPr>
        <w:t xml:space="preserve">Tehniskā specifikācija </w:t>
      </w:r>
    </w:p>
    <w:p w14:paraId="1DA4DCB7" w14:textId="3630DE5D" w:rsidR="00AB34CA" w:rsidRPr="00B94D9A" w:rsidRDefault="00AB34CA" w:rsidP="00AB34CA">
      <w:pPr>
        <w:suppressAutoHyphens w:val="0"/>
        <w:jc w:val="center"/>
        <w:rPr>
          <w:b/>
          <w:bCs/>
        </w:rPr>
      </w:pPr>
      <w:r w:rsidRPr="00B94D9A">
        <w:rPr>
          <w:b/>
          <w:bCs/>
        </w:rPr>
        <w:t>GNSS uztvērēja un kontroliera piegāde Daugavpils pilsētas domes Pilsētplānošanas un būvniecības departamenta vajadzībām</w:t>
      </w:r>
    </w:p>
    <w:p w14:paraId="380B69A3" w14:textId="77777777" w:rsidR="00AB34CA" w:rsidRPr="00B94D9A" w:rsidRDefault="00AB34CA" w:rsidP="00AB34CA">
      <w:pPr>
        <w:suppressAutoHyphens w:val="0"/>
        <w:jc w:val="center"/>
        <w:rPr>
          <w:b/>
          <w:sz w:val="22"/>
          <w:szCs w:val="22"/>
          <w:lang w:eastAsia="en-US"/>
        </w:rPr>
      </w:pPr>
    </w:p>
    <w:p w14:paraId="1C269694" w14:textId="0C81D4E5" w:rsidR="00AB34CA" w:rsidRPr="00B94D9A" w:rsidRDefault="00AB34CA" w:rsidP="00AB34CA">
      <w:pPr>
        <w:suppressAutoHyphens w:val="0"/>
        <w:jc w:val="both"/>
        <w:rPr>
          <w:b/>
          <w:lang w:eastAsia="en-US"/>
        </w:rPr>
      </w:pPr>
      <w:r w:rsidRPr="00B94D9A">
        <w:rPr>
          <w:b/>
          <w:lang w:eastAsia="en-US"/>
        </w:rPr>
        <w:t xml:space="preserve">1. Uzdevums: </w:t>
      </w:r>
      <w:r w:rsidRPr="00B94D9A">
        <w:rPr>
          <w:lang w:eastAsia="en-US"/>
        </w:rPr>
        <w:t xml:space="preserve">veikt </w:t>
      </w:r>
      <w:r w:rsidRPr="00B94D9A">
        <w:rPr>
          <w:b/>
          <w:lang w:eastAsia="en-US"/>
        </w:rPr>
        <w:t>1 (viena) jauna</w:t>
      </w:r>
      <w:r w:rsidRPr="00B94D9A">
        <w:rPr>
          <w:lang w:eastAsia="en-US"/>
        </w:rPr>
        <w:t xml:space="preserve"> GNSS uztvērēja un kontroliera piegādi Daugavpils pilsētas </w:t>
      </w:r>
      <w:r w:rsidRPr="00B94D9A">
        <w:rPr>
          <w:bCs/>
        </w:rPr>
        <w:t>domes Pilsētplānošanas un būvniecības departamenta vajadzībām. Iegādes mērķis – būvniecības procesa kontrole</w:t>
      </w:r>
      <w:r w:rsidRPr="00B94D9A">
        <w:rPr>
          <w:lang w:eastAsia="en-US"/>
        </w:rPr>
        <w:t>.</w:t>
      </w:r>
    </w:p>
    <w:p w14:paraId="261D5498" w14:textId="03685EB4" w:rsidR="00AB34CA" w:rsidRDefault="00AB34CA" w:rsidP="00621727">
      <w:pPr>
        <w:suppressAutoHyphens w:val="0"/>
        <w:jc w:val="both"/>
        <w:rPr>
          <w:b/>
          <w:lang w:eastAsia="en-US"/>
        </w:rPr>
      </w:pPr>
      <w:r w:rsidRPr="00B94D9A">
        <w:rPr>
          <w:b/>
          <w:lang w:eastAsia="en-US"/>
        </w:rPr>
        <w:t>3. Piegād</w:t>
      </w:r>
      <w:r w:rsidR="00621727" w:rsidRPr="00B94D9A">
        <w:rPr>
          <w:b/>
          <w:lang w:eastAsia="en-US"/>
        </w:rPr>
        <w:t>ājamā aprīkojuma specifikācija:</w:t>
      </w:r>
    </w:p>
    <w:p w14:paraId="263D93DF" w14:textId="77777777" w:rsidR="00B94D9A" w:rsidRPr="00B94D9A" w:rsidRDefault="00B94D9A" w:rsidP="00621727">
      <w:pPr>
        <w:suppressAutoHyphens w:val="0"/>
        <w:jc w:val="both"/>
        <w:rPr>
          <w:b/>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B34CA" w:rsidRPr="00B94D9A" w14:paraId="7C3A386F" w14:textId="77777777" w:rsidTr="00E00B2A">
        <w:trPr>
          <w:jc w:val="center"/>
        </w:trPr>
        <w:tc>
          <w:tcPr>
            <w:tcW w:w="5000" w:type="pct"/>
            <w:vAlign w:val="center"/>
          </w:tcPr>
          <w:p w14:paraId="4E430596" w14:textId="77777777" w:rsidR="00AB34CA" w:rsidRPr="00B94D9A" w:rsidRDefault="00AB34CA" w:rsidP="00E00B2A">
            <w:pPr>
              <w:suppressAutoHyphens w:val="0"/>
              <w:jc w:val="center"/>
              <w:rPr>
                <w:b/>
                <w:sz w:val="20"/>
                <w:szCs w:val="20"/>
                <w:lang w:eastAsia="en-US"/>
              </w:rPr>
            </w:pPr>
            <w:r w:rsidRPr="00B94D9A">
              <w:rPr>
                <w:b/>
                <w:sz w:val="20"/>
                <w:szCs w:val="20"/>
                <w:lang w:eastAsia="en-US"/>
              </w:rPr>
              <w:t>GNSS uztvērēja minimālās prasības</w:t>
            </w:r>
          </w:p>
        </w:tc>
      </w:tr>
      <w:tr w:rsidR="00AB34CA" w:rsidRPr="00B94D9A" w14:paraId="1A333D19" w14:textId="77777777" w:rsidTr="00E00B2A">
        <w:trPr>
          <w:jc w:val="center"/>
        </w:trPr>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45"/>
            </w:tblGrid>
            <w:tr w:rsidR="00AB34CA" w:rsidRPr="00B94D9A" w14:paraId="67146155" w14:textId="77777777" w:rsidTr="00E00B2A">
              <w:tc>
                <w:tcPr>
                  <w:tcW w:w="2977" w:type="dxa"/>
                </w:tcPr>
                <w:p w14:paraId="6093FE92" w14:textId="77777777" w:rsidR="00AB34CA" w:rsidRPr="00B94D9A" w:rsidRDefault="00AB34CA" w:rsidP="00E00B2A">
                  <w:pPr>
                    <w:rPr>
                      <w:rFonts w:cs="Times New Roman"/>
                      <w:sz w:val="20"/>
                      <w:szCs w:val="20"/>
                    </w:rPr>
                  </w:pPr>
                  <w:r w:rsidRPr="00B94D9A">
                    <w:rPr>
                      <w:rFonts w:cs="Times New Roman"/>
                      <w:sz w:val="20"/>
                      <w:szCs w:val="20"/>
                    </w:rPr>
                    <w:t>GNSS</w:t>
                  </w:r>
                </w:p>
              </w:tc>
              <w:tc>
                <w:tcPr>
                  <w:tcW w:w="5545" w:type="dxa"/>
                </w:tcPr>
                <w:p w14:paraId="289A17CF" w14:textId="77777777" w:rsidR="00AB34CA" w:rsidRPr="00B94D9A" w:rsidRDefault="00AB34CA" w:rsidP="00E00B2A">
                  <w:pPr>
                    <w:rPr>
                      <w:rFonts w:cs="Times New Roman"/>
                      <w:sz w:val="20"/>
                      <w:szCs w:val="20"/>
                    </w:rPr>
                  </w:pPr>
                  <w:r w:rsidRPr="00B94D9A">
                    <w:rPr>
                      <w:rFonts w:cs="Times New Roman"/>
                      <w:sz w:val="20"/>
                      <w:szCs w:val="20"/>
                    </w:rPr>
                    <w:t>GPS L1, L2, L2C</w:t>
                  </w:r>
                </w:p>
                <w:p w14:paraId="3A9021D6" w14:textId="77777777" w:rsidR="00AB34CA" w:rsidRPr="00B94D9A" w:rsidRDefault="00AB34CA" w:rsidP="00E00B2A">
                  <w:pPr>
                    <w:rPr>
                      <w:rFonts w:cs="Times New Roman"/>
                      <w:sz w:val="20"/>
                      <w:szCs w:val="20"/>
                    </w:rPr>
                  </w:pPr>
                  <w:r w:rsidRPr="00B94D9A">
                    <w:rPr>
                      <w:rFonts w:cs="Times New Roman"/>
                      <w:sz w:val="20"/>
                      <w:szCs w:val="20"/>
                    </w:rPr>
                    <w:t>GLONASS L1, L2</w:t>
                  </w:r>
                </w:p>
                <w:p w14:paraId="466EED14" w14:textId="77777777" w:rsidR="00AB34CA" w:rsidRPr="00B94D9A" w:rsidRDefault="00AB34CA" w:rsidP="00E00B2A">
                  <w:pPr>
                    <w:rPr>
                      <w:rFonts w:cs="Times New Roman"/>
                      <w:sz w:val="20"/>
                      <w:szCs w:val="20"/>
                    </w:rPr>
                  </w:pPr>
                  <w:r w:rsidRPr="00B94D9A">
                    <w:rPr>
                      <w:rFonts w:cs="Times New Roman"/>
                      <w:sz w:val="20"/>
                      <w:szCs w:val="20"/>
                    </w:rPr>
                    <w:t>Galileo</w:t>
                  </w:r>
                </w:p>
                <w:p w14:paraId="2889E60B" w14:textId="77777777" w:rsidR="00AB34CA" w:rsidRPr="00B94D9A" w:rsidRDefault="00AB34CA" w:rsidP="00E00B2A">
                  <w:pPr>
                    <w:rPr>
                      <w:rFonts w:cs="Times New Roman"/>
                      <w:sz w:val="20"/>
                      <w:szCs w:val="20"/>
                    </w:rPr>
                  </w:pPr>
                  <w:r w:rsidRPr="00B94D9A">
                    <w:rPr>
                      <w:rFonts w:cs="Times New Roman"/>
                      <w:sz w:val="20"/>
                      <w:szCs w:val="20"/>
                    </w:rPr>
                    <w:t>BeiDou</w:t>
                  </w:r>
                </w:p>
                <w:p w14:paraId="4D4AFC4D" w14:textId="77777777" w:rsidR="00AB34CA" w:rsidRPr="00B94D9A" w:rsidRDefault="00AB34CA" w:rsidP="00E00B2A">
                  <w:pPr>
                    <w:rPr>
                      <w:rFonts w:cs="Times New Roman"/>
                      <w:sz w:val="20"/>
                      <w:szCs w:val="20"/>
                    </w:rPr>
                  </w:pPr>
                  <w:r w:rsidRPr="00B94D9A">
                    <w:rPr>
                      <w:rFonts w:cs="Times New Roman"/>
                      <w:sz w:val="20"/>
                      <w:szCs w:val="20"/>
                    </w:rPr>
                    <w:t>SBAS</w:t>
                  </w:r>
                </w:p>
                <w:p w14:paraId="50BDFAAD" w14:textId="77777777" w:rsidR="00AB34CA" w:rsidRPr="00B94D9A" w:rsidRDefault="00AB34CA" w:rsidP="00E00B2A">
                  <w:pPr>
                    <w:rPr>
                      <w:rFonts w:cs="Times New Roman"/>
                      <w:sz w:val="20"/>
                      <w:szCs w:val="20"/>
                    </w:rPr>
                  </w:pPr>
                  <w:r w:rsidRPr="00B94D9A">
                    <w:rPr>
                      <w:rFonts w:cs="Times New Roman"/>
                      <w:sz w:val="20"/>
                      <w:szCs w:val="20"/>
                    </w:rPr>
                    <w:t>RTK inicializācija mazāk kā 5 sekundēs</w:t>
                  </w:r>
                </w:p>
                <w:p w14:paraId="23469D7C" w14:textId="77777777" w:rsidR="00AB34CA" w:rsidRPr="00B94D9A" w:rsidRDefault="00AB34CA" w:rsidP="00E00B2A">
                  <w:pPr>
                    <w:rPr>
                      <w:rFonts w:cs="Times New Roman"/>
                      <w:sz w:val="20"/>
                      <w:szCs w:val="20"/>
                    </w:rPr>
                  </w:pPr>
                  <w:r w:rsidRPr="00B94D9A">
                    <w:rPr>
                      <w:rFonts w:cs="Times New Roman"/>
                      <w:sz w:val="20"/>
                      <w:szCs w:val="20"/>
                    </w:rPr>
                    <w:t>Inicializācijas ticamība &gt;99.9%</w:t>
                  </w:r>
                </w:p>
              </w:tc>
            </w:tr>
            <w:tr w:rsidR="00AB34CA" w:rsidRPr="00B94D9A" w14:paraId="6A9B9E00" w14:textId="77777777" w:rsidTr="00E00B2A">
              <w:tc>
                <w:tcPr>
                  <w:tcW w:w="2977" w:type="dxa"/>
                </w:tcPr>
                <w:p w14:paraId="13E6D811" w14:textId="77777777" w:rsidR="00AB34CA" w:rsidRPr="00B94D9A" w:rsidRDefault="00AB34CA" w:rsidP="00E00B2A">
                  <w:pPr>
                    <w:rPr>
                      <w:rFonts w:cs="Times New Roman"/>
                      <w:sz w:val="20"/>
                      <w:szCs w:val="20"/>
                    </w:rPr>
                  </w:pPr>
                  <w:r w:rsidRPr="00B94D9A">
                    <w:rPr>
                      <w:rFonts w:cs="Times New Roman"/>
                      <w:sz w:val="20"/>
                      <w:szCs w:val="20"/>
                    </w:rPr>
                    <w:t>Datu saglabāšana sD kartē</w:t>
                  </w:r>
                </w:p>
              </w:tc>
              <w:tc>
                <w:tcPr>
                  <w:tcW w:w="5545" w:type="dxa"/>
                </w:tcPr>
                <w:p w14:paraId="19FBC404" w14:textId="77777777" w:rsidR="00AB34CA" w:rsidRPr="00B94D9A" w:rsidRDefault="00AB34CA" w:rsidP="00E00B2A">
                  <w:pPr>
                    <w:rPr>
                      <w:rFonts w:cs="Times New Roman"/>
                      <w:sz w:val="20"/>
                      <w:szCs w:val="20"/>
                    </w:rPr>
                  </w:pPr>
                  <w:r w:rsidRPr="00B94D9A">
                    <w:rPr>
                      <w:rFonts w:cs="Times New Roman"/>
                      <w:sz w:val="20"/>
                      <w:szCs w:val="20"/>
                    </w:rPr>
                    <w:t>ir</w:t>
                  </w:r>
                </w:p>
              </w:tc>
            </w:tr>
            <w:tr w:rsidR="00AB34CA" w:rsidRPr="00B94D9A" w14:paraId="20298B9F" w14:textId="77777777" w:rsidTr="00E00B2A">
              <w:tc>
                <w:tcPr>
                  <w:tcW w:w="2977" w:type="dxa"/>
                </w:tcPr>
                <w:p w14:paraId="6F0949F4" w14:textId="77777777" w:rsidR="00AB34CA" w:rsidRPr="00B94D9A" w:rsidRDefault="00AB34CA" w:rsidP="00E00B2A">
                  <w:pPr>
                    <w:rPr>
                      <w:rFonts w:cs="Times New Roman"/>
                      <w:sz w:val="20"/>
                      <w:szCs w:val="20"/>
                    </w:rPr>
                  </w:pPr>
                  <w:r w:rsidRPr="00B94D9A">
                    <w:rPr>
                      <w:rFonts w:cs="Times New Roman"/>
                      <w:sz w:val="20"/>
                      <w:szCs w:val="20"/>
                    </w:rPr>
                    <w:t>Saskarne</w:t>
                  </w:r>
                </w:p>
              </w:tc>
              <w:tc>
                <w:tcPr>
                  <w:tcW w:w="5545" w:type="dxa"/>
                </w:tcPr>
                <w:p w14:paraId="5266FB51" w14:textId="77777777" w:rsidR="00AB34CA" w:rsidRPr="00B94D9A" w:rsidRDefault="00AB34CA" w:rsidP="00E00B2A">
                  <w:pPr>
                    <w:pStyle w:val="Default"/>
                    <w:rPr>
                      <w:rFonts w:cs="Times New Roman"/>
                      <w:sz w:val="20"/>
                      <w:szCs w:val="20"/>
                    </w:rPr>
                  </w:pPr>
                  <w:r w:rsidRPr="00B94D9A">
                    <w:rPr>
                      <w:rFonts w:cs="Times New Roman"/>
                      <w:sz w:val="20"/>
                      <w:szCs w:val="20"/>
                    </w:rPr>
                    <w:t>Bluetooth;</w:t>
                  </w:r>
                </w:p>
                <w:p w14:paraId="53C43EFF" w14:textId="77777777" w:rsidR="00AB34CA" w:rsidRPr="00B94D9A" w:rsidRDefault="00AB34CA" w:rsidP="00E00B2A">
                  <w:pPr>
                    <w:pStyle w:val="Default"/>
                    <w:rPr>
                      <w:rFonts w:cs="Times New Roman"/>
                      <w:sz w:val="20"/>
                      <w:szCs w:val="20"/>
                    </w:rPr>
                  </w:pPr>
                  <w:r w:rsidRPr="00B94D9A">
                    <w:rPr>
                      <w:rFonts w:cs="Times New Roman"/>
                      <w:sz w:val="20"/>
                      <w:szCs w:val="20"/>
                    </w:rPr>
                    <w:t>GSM/GPRS četrjoslu datu modēms (800 MHz, 900 MHz, 1800 MHz, 1900 MHz); vai piecjoslu UMTS (800/850/900/1900/2100 MHz)</w:t>
                  </w:r>
                </w:p>
                <w:p w14:paraId="2AB19E0C" w14:textId="77777777" w:rsidR="00AB34CA" w:rsidRPr="00B94D9A" w:rsidRDefault="00AB34CA" w:rsidP="00E00B2A">
                  <w:pPr>
                    <w:pStyle w:val="Default"/>
                    <w:rPr>
                      <w:rFonts w:cs="Times New Roman"/>
                      <w:sz w:val="20"/>
                      <w:szCs w:val="20"/>
                    </w:rPr>
                  </w:pPr>
                  <w:r w:rsidRPr="00B94D9A">
                    <w:rPr>
                      <w:rFonts w:cs="Times New Roman"/>
                      <w:sz w:val="20"/>
                      <w:szCs w:val="20"/>
                    </w:rPr>
                    <w:t>SIM kartes ligzda;</w:t>
                  </w:r>
                </w:p>
                <w:p w14:paraId="7B08EAED" w14:textId="77777777" w:rsidR="00AB34CA" w:rsidRPr="00B94D9A" w:rsidRDefault="00AB34CA" w:rsidP="00E00B2A">
                  <w:pPr>
                    <w:rPr>
                      <w:rFonts w:cs="Times New Roman"/>
                      <w:sz w:val="20"/>
                      <w:szCs w:val="20"/>
                    </w:rPr>
                  </w:pPr>
                  <w:r w:rsidRPr="00B94D9A">
                    <w:rPr>
                      <w:rFonts w:cs="Times New Roman"/>
                      <w:sz w:val="20"/>
                      <w:szCs w:val="20"/>
                    </w:rPr>
                    <w:t>MicroSD (līdz 8 GB) kartes ligzda.</w:t>
                  </w:r>
                </w:p>
              </w:tc>
            </w:tr>
            <w:tr w:rsidR="00AB34CA" w:rsidRPr="00B94D9A" w14:paraId="7C17156E" w14:textId="77777777" w:rsidTr="00E00B2A">
              <w:tc>
                <w:tcPr>
                  <w:tcW w:w="2977" w:type="dxa"/>
                </w:tcPr>
                <w:p w14:paraId="74DE209C" w14:textId="77777777" w:rsidR="00AB34CA" w:rsidRPr="00B94D9A" w:rsidRDefault="00AB34CA" w:rsidP="00E00B2A">
                  <w:pPr>
                    <w:rPr>
                      <w:rFonts w:cs="Times New Roman"/>
                      <w:sz w:val="20"/>
                      <w:szCs w:val="20"/>
                    </w:rPr>
                  </w:pPr>
                  <w:r w:rsidRPr="00B94D9A">
                    <w:rPr>
                      <w:rFonts w:cs="Times New Roman"/>
                      <w:sz w:val="20"/>
                      <w:szCs w:val="20"/>
                    </w:rPr>
                    <w:t>Darba temperatūra</w:t>
                  </w:r>
                </w:p>
              </w:tc>
              <w:tc>
                <w:tcPr>
                  <w:tcW w:w="5545" w:type="dxa"/>
                </w:tcPr>
                <w:p w14:paraId="0895F650" w14:textId="77777777" w:rsidR="00AB34CA" w:rsidRPr="00B94D9A" w:rsidRDefault="00AB34CA" w:rsidP="00E00B2A">
                  <w:pPr>
                    <w:rPr>
                      <w:rFonts w:cs="Times New Roman"/>
                      <w:sz w:val="20"/>
                      <w:szCs w:val="20"/>
                    </w:rPr>
                  </w:pPr>
                  <w:r w:rsidRPr="00B94D9A">
                    <w:rPr>
                      <w:rFonts w:cs="Times New Roman"/>
                      <w:sz w:val="20"/>
                      <w:szCs w:val="20"/>
                    </w:rPr>
                    <w:t>-40°C līdz +65°C</w:t>
                  </w:r>
                </w:p>
              </w:tc>
            </w:tr>
            <w:tr w:rsidR="00AB34CA" w:rsidRPr="00B94D9A" w14:paraId="692CE6B0" w14:textId="77777777" w:rsidTr="00E00B2A">
              <w:tc>
                <w:tcPr>
                  <w:tcW w:w="2977" w:type="dxa"/>
                </w:tcPr>
                <w:p w14:paraId="1C9E09E9" w14:textId="77777777" w:rsidR="00AB34CA" w:rsidRPr="00B94D9A" w:rsidRDefault="00AB34CA" w:rsidP="00E00B2A">
                  <w:pPr>
                    <w:rPr>
                      <w:rFonts w:cs="Times New Roman"/>
                      <w:sz w:val="20"/>
                      <w:szCs w:val="20"/>
                    </w:rPr>
                  </w:pPr>
                  <w:r w:rsidRPr="00B94D9A">
                    <w:rPr>
                      <w:rFonts w:cs="Times New Roman"/>
                      <w:sz w:val="20"/>
                      <w:szCs w:val="20"/>
                    </w:rPr>
                    <w:t>Ūdens un putekļu aizsardzība</w:t>
                  </w:r>
                </w:p>
              </w:tc>
              <w:tc>
                <w:tcPr>
                  <w:tcW w:w="5545" w:type="dxa"/>
                </w:tcPr>
                <w:p w14:paraId="75EEE750" w14:textId="77777777" w:rsidR="00AB34CA" w:rsidRPr="00B94D9A" w:rsidRDefault="00AB34CA" w:rsidP="00E00B2A">
                  <w:pPr>
                    <w:rPr>
                      <w:rFonts w:cs="Times New Roman"/>
                      <w:sz w:val="20"/>
                      <w:szCs w:val="20"/>
                    </w:rPr>
                  </w:pPr>
                  <w:r w:rsidRPr="00B94D9A">
                    <w:rPr>
                      <w:rFonts w:cs="Times New Roman"/>
                      <w:sz w:val="20"/>
                      <w:szCs w:val="20"/>
                    </w:rPr>
                    <w:t>≥ IP67</w:t>
                  </w:r>
                </w:p>
              </w:tc>
            </w:tr>
            <w:tr w:rsidR="00AB34CA" w:rsidRPr="00B94D9A" w14:paraId="30D9249A" w14:textId="77777777" w:rsidTr="00E00B2A">
              <w:tc>
                <w:tcPr>
                  <w:tcW w:w="2977" w:type="dxa"/>
                </w:tcPr>
                <w:p w14:paraId="7A9AED3D" w14:textId="77777777" w:rsidR="00AB34CA" w:rsidRPr="00B94D9A" w:rsidRDefault="00AB34CA" w:rsidP="00E00B2A">
                  <w:pPr>
                    <w:pStyle w:val="Default"/>
                    <w:rPr>
                      <w:rFonts w:cs="Times New Roman"/>
                      <w:sz w:val="20"/>
                      <w:szCs w:val="20"/>
                    </w:rPr>
                  </w:pPr>
                  <w:r w:rsidRPr="00B94D9A">
                    <w:rPr>
                      <w:rFonts w:cs="Times New Roman"/>
                      <w:sz w:val="20"/>
                      <w:szCs w:val="20"/>
                    </w:rPr>
                    <w:t>Triecienu un vibrācijas izturība</w:t>
                  </w:r>
                </w:p>
              </w:tc>
              <w:tc>
                <w:tcPr>
                  <w:tcW w:w="5545" w:type="dxa"/>
                </w:tcPr>
                <w:p w14:paraId="248C2E4E" w14:textId="77777777" w:rsidR="00AB34CA" w:rsidRPr="00B94D9A" w:rsidRDefault="00AB34CA" w:rsidP="00E00B2A">
                  <w:pPr>
                    <w:rPr>
                      <w:rFonts w:cs="Times New Roman"/>
                      <w:sz w:val="20"/>
                      <w:szCs w:val="20"/>
                    </w:rPr>
                  </w:pPr>
                  <w:r w:rsidRPr="00B94D9A">
                    <w:rPr>
                      <w:rFonts w:cs="Times New Roman"/>
                      <w:sz w:val="20"/>
                      <w:szCs w:val="20"/>
                    </w:rPr>
                    <w:t>Nogāšanās ar štoku no 2 m augstuma</w:t>
                  </w:r>
                </w:p>
              </w:tc>
            </w:tr>
            <w:tr w:rsidR="00AB34CA" w:rsidRPr="00B94D9A" w14:paraId="47F259DC" w14:textId="77777777" w:rsidTr="00E00B2A">
              <w:tc>
                <w:tcPr>
                  <w:tcW w:w="2977" w:type="dxa"/>
                </w:tcPr>
                <w:p w14:paraId="155DFF9D" w14:textId="77777777" w:rsidR="00AB34CA" w:rsidRPr="00B94D9A" w:rsidRDefault="00AB34CA" w:rsidP="00E00B2A">
                  <w:pPr>
                    <w:rPr>
                      <w:rFonts w:cs="Times New Roman"/>
                      <w:sz w:val="20"/>
                      <w:szCs w:val="20"/>
                    </w:rPr>
                  </w:pPr>
                  <w:r w:rsidRPr="00B94D9A">
                    <w:rPr>
                      <w:rFonts w:cs="Times New Roman"/>
                      <w:sz w:val="20"/>
                      <w:szCs w:val="20"/>
                    </w:rPr>
                    <w:t xml:space="preserve">Darbības ilgums </w:t>
                  </w:r>
                </w:p>
              </w:tc>
              <w:tc>
                <w:tcPr>
                  <w:tcW w:w="5545" w:type="dxa"/>
                </w:tcPr>
                <w:p w14:paraId="5223F171" w14:textId="77777777" w:rsidR="00AB34CA" w:rsidRPr="00B94D9A" w:rsidRDefault="00AB34CA" w:rsidP="00E00B2A">
                  <w:pPr>
                    <w:rPr>
                      <w:rFonts w:cs="Times New Roman"/>
                      <w:sz w:val="20"/>
                      <w:szCs w:val="20"/>
                    </w:rPr>
                  </w:pPr>
                  <w:r w:rsidRPr="00B94D9A">
                    <w:rPr>
                      <w:rFonts w:cs="Times New Roman"/>
                      <w:sz w:val="20"/>
                      <w:szCs w:val="20"/>
                    </w:rPr>
                    <w:t>&gt; 10 h</w:t>
                  </w:r>
                </w:p>
              </w:tc>
            </w:tr>
          </w:tbl>
          <w:p w14:paraId="376E36A6" w14:textId="77777777" w:rsidR="00AB34CA" w:rsidRPr="00B94D9A" w:rsidRDefault="00AB34CA" w:rsidP="00E00B2A">
            <w:pPr>
              <w:suppressAutoHyphens w:val="0"/>
              <w:rPr>
                <w:sz w:val="20"/>
                <w:szCs w:val="20"/>
                <w:lang w:eastAsia="en-US"/>
              </w:rPr>
            </w:pPr>
          </w:p>
        </w:tc>
      </w:tr>
      <w:tr w:rsidR="00AB34CA" w:rsidRPr="00B94D9A" w14:paraId="4B87C065" w14:textId="77777777" w:rsidTr="00E00B2A">
        <w:trPr>
          <w:jc w:val="center"/>
        </w:trPr>
        <w:tc>
          <w:tcPr>
            <w:tcW w:w="5000" w:type="pct"/>
          </w:tcPr>
          <w:p w14:paraId="3ABBA3CD" w14:textId="77777777" w:rsidR="00AB34CA" w:rsidRPr="00B94D9A" w:rsidRDefault="00AB34CA" w:rsidP="00E00B2A">
            <w:pPr>
              <w:jc w:val="center"/>
              <w:rPr>
                <w:sz w:val="20"/>
                <w:szCs w:val="20"/>
              </w:rPr>
            </w:pPr>
            <w:r w:rsidRPr="00B94D9A">
              <w:rPr>
                <w:b/>
                <w:sz w:val="20"/>
                <w:szCs w:val="20"/>
                <w:lang w:eastAsia="en-US"/>
              </w:rPr>
              <w:t>Kontroliera minimālās prasības</w:t>
            </w:r>
          </w:p>
        </w:tc>
      </w:tr>
      <w:tr w:rsidR="00AB34CA" w:rsidRPr="00B94D9A" w14:paraId="6791F756" w14:textId="77777777" w:rsidTr="00E00B2A">
        <w:trPr>
          <w:jc w:val="center"/>
        </w:trPr>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579"/>
            </w:tblGrid>
            <w:tr w:rsidR="00AB34CA" w:rsidRPr="00B94D9A" w14:paraId="09916209" w14:textId="77777777" w:rsidTr="00E00B2A">
              <w:tc>
                <w:tcPr>
                  <w:tcW w:w="2943" w:type="dxa"/>
                </w:tcPr>
                <w:p w14:paraId="31ECC320" w14:textId="77777777" w:rsidR="00AB34CA" w:rsidRPr="00B94D9A" w:rsidRDefault="00AB34CA" w:rsidP="00E00B2A">
                  <w:pPr>
                    <w:rPr>
                      <w:rFonts w:cs="Times New Roman"/>
                      <w:sz w:val="20"/>
                      <w:szCs w:val="20"/>
                    </w:rPr>
                  </w:pPr>
                  <w:r w:rsidRPr="00B94D9A">
                    <w:rPr>
                      <w:rFonts w:cs="Times New Roman"/>
                      <w:sz w:val="20"/>
                      <w:szCs w:val="20"/>
                    </w:rPr>
                    <w:t>Operētājsistēma</w:t>
                  </w:r>
                </w:p>
              </w:tc>
              <w:tc>
                <w:tcPr>
                  <w:tcW w:w="5579" w:type="dxa"/>
                </w:tcPr>
                <w:p w14:paraId="630673B2" w14:textId="77777777" w:rsidR="00AB34CA" w:rsidRPr="00B94D9A" w:rsidRDefault="00AB34CA" w:rsidP="00E00B2A">
                  <w:pPr>
                    <w:rPr>
                      <w:rFonts w:cs="Times New Roman"/>
                      <w:sz w:val="20"/>
                      <w:szCs w:val="20"/>
                    </w:rPr>
                  </w:pPr>
                  <w:r w:rsidRPr="00B94D9A">
                    <w:rPr>
                      <w:rFonts w:cs="Times New Roman"/>
                      <w:sz w:val="20"/>
                      <w:szCs w:val="20"/>
                    </w:rPr>
                    <w:t>Android vai MS Windows</w:t>
                  </w:r>
                </w:p>
              </w:tc>
            </w:tr>
            <w:tr w:rsidR="00AB34CA" w:rsidRPr="00B94D9A" w14:paraId="7F915EAD" w14:textId="77777777" w:rsidTr="00E00B2A">
              <w:tc>
                <w:tcPr>
                  <w:tcW w:w="2943" w:type="dxa"/>
                </w:tcPr>
                <w:p w14:paraId="296ABC1A" w14:textId="77777777" w:rsidR="00AB34CA" w:rsidRPr="00B94D9A" w:rsidRDefault="00AB34CA" w:rsidP="00E00B2A">
                  <w:pPr>
                    <w:rPr>
                      <w:rFonts w:cs="Times New Roman"/>
                      <w:sz w:val="20"/>
                      <w:szCs w:val="20"/>
                    </w:rPr>
                  </w:pPr>
                  <w:r w:rsidRPr="00B94D9A">
                    <w:rPr>
                      <w:rFonts w:cs="Times New Roman"/>
                      <w:sz w:val="20"/>
                      <w:szCs w:val="20"/>
                    </w:rPr>
                    <w:t>Failu formāts</w:t>
                  </w:r>
                </w:p>
              </w:tc>
              <w:tc>
                <w:tcPr>
                  <w:tcW w:w="5579" w:type="dxa"/>
                </w:tcPr>
                <w:p w14:paraId="7EBEFA32" w14:textId="77777777" w:rsidR="00AB34CA" w:rsidRPr="00B94D9A" w:rsidRDefault="00AB34CA" w:rsidP="00E00B2A">
                  <w:pPr>
                    <w:rPr>
                      <w:rFonts w:cs="Times New Roman"/>
                      <w:sz w:val="20"/>
                      <w:szCs w:val="20"/>
                    </w:rPr>
                  </w:pPr>
                  <w:r w:rsidRPr="00B94D9A">
                    <w:rPr>
                      <w:rFonts w:cs="Times New Roman"/>
                      <w:sz w:val="20"/>
                      <w:szCs w:val="20"/>
                    </w:rPr>
                    <w:t>Jānodrošina .dng; .dwg; .dxf failu importēšana un eksportēšana</w:t>
                  </w:r>
                </w:p>
              </w:tc>
            </w:tr>
            <w:tr w:rsidR="00AB34CA" w:rsidRPr="00B94D9A" w14:paraId="52C6C7D1" w14:textId="77777777" w:rsidTr="00E00B2A">
              <w:tc>
                <w:tcPr>
                  <w:tcW w:w="2943" w:type="dxa"/>
                </w:tcPr>
                <w:p w14:paraId="06E9FF46" w14:textId="77777777" w:rsidR="00AB34CA" w:rsidRPr="00B94D9A" w:rsidRDefault="00AB34CA" w:rsidP="00E00B2A">
                  <w:pPr>
                    <w:rPr>
                      <w:rFonts w:cs="Times New Roman"/>
                      <w:sz w:val="20"/>
                      <w:szCs w:val="20"/>
                    </w:rPr>
                  </w:pPr>
                  <w:r w:rsidRPr="00B94D9A">
                    <w:rPr>
                      <w:rFonts w:cs="Times New Roman"/>
                      <w:sz w:val="20"/>
                      <w:szCs w:val="20"/>
                    </w:rPr>
                    <w:t>Programmatūras valoda</w:t>
                  </w:r>
                </w:p>
              </w:tc>
              <w:tc>
                <w:tcPr>
                  <w:tcW w:w="5579" w:type="dxa"/>
                </w:tcPr>
                <w:p w14:paraId="59F2CD9C" w14:textId="77777777" w:rsidR="00AB34CA" w:rsidRPr="00B94D9A" w:rsidRDefault="00AB34CA" w:rsidP="00E00B2A">
                  <w:pPr>
                    <w:rPr>
                      <w:rFonts w:cs="Times New Roman"/>
                      <w:sz w:val="20"/>
                      <w:szCs w:val="20"/>
                    </w:rPr>
                  </w:pPr>
                  <w:r w:rsidRPr="00B94D9A">
                    <w:rPr>
                      <w:rFonts w:cs="Times New Roman"/>
                      <w:sz w:val="20"/>
                      <w:szCs w:val="20"/>
                    </w:rPr>
                    <w:t>Latviešu vai angļu</w:t>
                  </w:r>
                </w:p>
              </w:tc>
            </w:tr>
            <w:tr w:rsidR="00AB34CA" w:rsidRPr="00B94D9A" w14:paraId="470EFC1C" w14:textId="77777777" w:rsidTr="00E00B2A">
              <w:tc>
                <w:tcPr>
                  <w:tcW w:w="2943" w:type="dxa"/>
                </w:tcPr>
                <w:p w14:paraId="2EEC7737" w14:textId="77777777" w:rsidR="00AB34CA" w:rsidRPr="00B94D9A" w:rsidRDefault="00AB34CA" w:rsidP="00E00B2A">
                  <w:pPr>
                    <w:rPr>
                      <w:rFonts w:cs="Times New Roman"/>
                      <w:sz w:val="20"/>
                      <w:szCs w:val="20"/>
                    </w:rPr>
                  </w:pPr>
                  <w:r w:rsidRPr="00B94D9A">
                    <w:rPr>
                      <w:rFonts w:cs="Times New Roman"/>
                      <w:sz w:val="20"/>
                      <w:szCs w:val="20"/>
                    </w:rPr>
                    <w:t>Programmatūras atbalsts</w:t>
                  </w:r>
                </w:p>
              </w:tc>
              <w:tc>
                <w:tcPr>
                  <w:tcW w:w="5579" w:type="dxa"/>
                </w:tcPr>
                <w:p w14:paraId="40A64E19" w14:textId="77777777" w:rsidR="00AB34CA" w:rsidRPr="00B94D9A" w:rsidRDefault="00AB34CA" w:rsidP="00E00B2A">
                  <w:pPr>
                    <w:rPr>
                      <w:rFonts w:cs="Times New Roman"/>
                      <w:sz w:val="20"/>
                      <w:szCs w:val="20"/>
                    </w:rPr>
                  </w:pPr>
                  <w:r w:rsidRPr="00B94D9A">
                    <w:rPr>
                      <w:rFonts w:cs="Times New Roman"/>
                      <w:sz w:val="20"/>
                      <w:szCs w:val="20"/>
                    </w:rPr>
                    <w:t>Jānodrošina regulāra atjaunināšana (bezmaksas)</w:t>
                  </w:r>
                </w:p>
              </w:tc>
            </w:tr>
            <w:tr w:rsidR="00AB34CA" w:rsidRPr="00B94D9A" w14:paraId="251B69E6" w14:textId="77777777" w:rsidTr="00E00B2A">
              <w:tc>
                <w:tcPr>
                  <w:tcW w:w="2943" w:type="dxa"/>
                </w:tcPr>
                <w:p w14:paraId="24EA8EA6" w14:textId="77777777" w:rsidR="00AB34CA" w:rsidRPr="00B94D9A" w:rsidRDefault="00AB34CA" w:rsidP="00E00B2A">
                  <w:pPr>
                    <w:rPr>
                      <w:rFonts w:cs="Times New Roman"/>
                      <w:sz w:val="20"/>
                      <w:szCs w:val="20"/>
                    </w:rPr>
                  </w:pPr>
                  <w:r w:rsidRPr="00B94D9A">
                    <w:rPr>
                      <w:rFonts w:cs="Times New Roman"/>
                      <w:sz w:val="20"/>
                      <w:szCs w:val="20"/>
                    </w:rPr>
                    <w:t>Atmiņa</w:t>
                  </w:r>
                </w:p>
              </w:tc>
              <w:tc>
                <w:tcPr>
                  <w:tcW w:w="5579" w:type="dxa"/>
                </w:tcPr>
                <w:p w14:paraId="556F2CED" w14:textId="77777777" w:rsidR="00AB34CA" w:rsidRPr="00B94D9A" w:rsidRDefault="00AB34CA" w:rsidP="00E00B2A">
                  <w:pPr>
                    <w:rPr>
                      <w:rFonts w:cs="Times New Roman"/>
                      <w:sz w:val="20"/>
                      <w:szCs w:val="20"/>
                    </w:rPr>
                  </w:pPr>
                  <w:r w:rsidRPr="00B94D9A">
                    <w:rPr>
                      <w:rFonts w:cs="Times New Roman"/>
                      <w:sz w:val="20"/>
                      <w:szCs w:val="20"/>
                    </w:rPr>
                    <w:t>≥ 8 GB</w:t>
                  </w:r>
                </w:p>
              </w:tc>
            </w:tr>
            <w:tr w:rsidR="00AB34CA" w:rsidRPr="00B94D9A" w14:paraId="0D48387B" w14:textId="77777777" w:rsidTr="00E00B2A">
              <w:tc>
                <w:tcPr>
                  <w:tcW w:w="2943" w:type="dxa"/>
                </w:tcPr>
                <w:p w14:paraId="27BA6251" w14:textId="77777777" w:rsidR="00AB34CA" w:rsidRPr="00B94D9A" w:rsidRDefault="00AB34CA" w:rsidP="00E00B2A">
                  <w:pPr>
                    <w:rPr>
                      <w:rFonts w:cs="Times New Roman"/>
                      <w:sz w:val="20"/>
                      <w:szCs w:val="20"/>
                    </w:rPr>
                  </w:pPr>
                  <w:r w:rsidRPr="00B94D9A">
                    <w:rPr>
                      <w:rFonts w:cs="Times New Roman"/>
                      <w:sz w:val="20"/>
                      <w:szCs w:val="20"/>
                    </w:rPr>
                    <w:t>Atmiņas kartes slots</w:t>
                  </w:r>
                </w:p>
              </w:tc>
              <w:tc>
                <w:tcPr>
                  <w:tcW w:w="5579" w:type="dxa"/>
                </w:tcPr>
                <w:p w14:paraId="345A7506" w14:textId="77777777" w:rsidR="00AB34CA" w:rsidRPr="00B94D9A" w:rsidRDefault="00AB34CA" w:rsidP="00E00B2A">
                  <w:pPr>
                    <w:rPr>
                      <w:rFonts w:cs="Times New Roman"/>
                      <w:sz w:val="20"/>
                      <w:szCs w:val="20"/>
                    </w:rPr>
                  </w:pPr>
                  <w:r w:rsidRPr="00B94D9A">
                    <w:rPr>
                      <w:rFonts w:cs="Times New Roman"/>
                      <w:sz w:val="20"/>
                      <w:szCs w:val="20"/>
                    </w:rPr>
                    <w:t>SD (līdz 32 GB)</w:t>
                  </w:r>
                </w:p>
              </w:tc>
            </w:tr>
            <w:tr w:rsidR="00AB34CA" w:rsidRPr="00B94D9A" w14:paraId="6685B195" w14:textId="77777777" w:rsidTr="00E00B2A">
              <w:tc>
                <w:tcPr>
                  <w:tcW w:w="2943" w:type="dxa"/>
                </w:tcPr>
                <w:p w14:paraId="26AB7D3C" w14:textId="77777777" w:rsidR="00AB34CA" w:rsidRPr="00B94D9A" w:rsidRDefault="00AB34CA" w:rsidP="00E00B2A">
                  <w:pPr>
                    <w:rPr>
                      <w:rFonts w:cs="Times New Roman"/>
                      <w:sz w:val="20"/>
                      <w:szCs w:val="20"/>
                    </w:rPr>
                  </w:pPr>
                  <w:r w:rsidRPr="00B94D9A">
                    <w:rPr>
                      <w:rFonts w:cs="Times New Roman"/>
                      <w:sz w:val="20"/>
                      <w:szCs w:val="20"/>
                    </w:rPr>
                    <w:t>Displejs</w:t>
                  </w:r>
                </w:p>
              </w:tc>
              <w:tc>
                <w:tcPr>
                  <w:tcW w:w="5579" w:type="dxa"/>
                </w:tcPr>
                <w:p w14:paraId="1BF02344" w14:textId="77777777" w:rsidR="00AB34CA" w:rsidRPr="00B94D9A" w:rsidRDefault="00AB34CA" w:rsidP="00E00B2A">
                  <w:pPr>
                    <w:rPr>
                      <w:rFonts w:cs="Times New Roman"/>
                      <w:sz w:val="20"/>
                      <w:szCs w:val="20"/>
                    </w:rPr>
                  </w:pPr>
                  <w:r w:rsidRPr="00B94D9A">
                    <w:rPr>
                      <w:rFonts w:cs="Times New Roman"/>
                      <w:sz w:val="20"/>
                      <w:szCs w:val="20"/>
                    </w:rPr>
                    <w:t>≥3,5’’, skārienjutīgs</w:t>
                  </w:r>
                </w:p>
              </w:tc>
            </w:tr>
            <w:tr w:rsidR="00AB34CA" w:rsidRPr="00B94D9A" w14:paraId="2110E021" w14:textId="77777777" w:rsidTr="00E00B2A">
              <w:tc>
                <w:tcPr>
                  <w:tcW w:w="2943" w:type="dxa"/>
                </w:tcPr>
                <w:p w14:paraId="31FA7EB7" w14:textId="77777777" w:rsidR="00AB34CA" w:rsidRPr="00B94D9A" w:rsidRDefault="00AB34CA" w:rsidP="00E00B2A">
                  <w:pPr>
                    <w:pStyle w:val="Default"/>
                    <w:rPr>
                      <w:rFonts w:cs="Times New Roman"/>
                      <w:sz w:val="20"/>
                      <w:szCs w:val="20"/>
                    </w:rPr>
                  </w:pPr>
                  <w:r w:rsidRPr="00B94D9A">
                    <w:rPr>
                      <w:rFonts w:cs="Times New Roman"/>
                      <w:sz w:val="20"/>
                      <w:szCs w:val="20"/>
                    </w:rPr>
                    <w:t>Savienojumi</w:t>
                  </w:r>
                </w:p>
              </w:tc>
              <w:tc>
                <w:tcPr>
                  <w:tcW w:w="5579" w:type="dxa"/>
                </w:tcPr>
                <w:p w14:paraId="71DC074C" w14:textId="77777777" w:rsidR="00AB34CA" w:rsidRPr="00B94D9A" w:rsidRDefault="00AB34CA" w:rsidP="00E00B2A">
                  <w:pPr>
                    <w:rPr>
                      <w:rFonts w:cs="Times New Roman"/>
                      <w:sz w:val="20"/>
                      <w:szCs w:val="20"/>
                    </w:rPr>
                  </w:pPr>
                  <w:r w:rsidRPr="00B94D9A">
                    <w:rPr>
                      <w:rFonts w:cs="Times New Roman"/>
                      <w:sz w:val="20"/>
                      <w:szCs w:val="20"/>
                    </w:rPr>
                    <w:t>USB ports (mini vai micro)</w:t>
                  </w:r>
                </w:p>
              </w:tc>
            </w:tr>
            <w:tr w:rsidR="00AB34CA" w:rsidRPr="00B94D9A" w14:paraId="335D67D0" w14:textId="77777777" w:rsidTr="00E00B2A">
              <w:tc>
                <w:tcPr>
                  <w:tcW w:w="2943" w:type="dxa"/>
                </w:tcPr>
                <w:p w14:paraId="1F730CA9" w14:textId="77777777" w:rsidR="00AB34CA" w:rsidRPr="00B94D9A" w:rsidRDefault="00AB34CA" w:rsidP="00E00B2A">
                  <w:pPr>
                    <w:rPr>
                      <w:rFonts w:cs="Times New Roman"/>
                      <w:sz w:val="20"/>
                      <w:szCs w:val="20"/>
                    </w:rPr>
                  </w:pPr>
                  <w:r w:rsidRPr="00B94D9A">
                    <w:rPr>
                      <w:rFonts w:cs="Times New Roman"/>
                      <w:sz w:val="20"/>
                      <w:szCs w:val="20"/>
                    </w:rPr>
                    <w:t>Bezvadu savienojums</w:t>
                  </w:r>
                </w:p>
              </w:tc>
              <w:tc>
                <w:tcPr>
                  <w:tcW w:w="5579" w:type="dxa"/>
                </w:tcPr>
                <w:p w14:paraId="1BB96B7D" w14:textId="77777777" w:rsidR="00AB34CA" w:rsidRPr="00B94D9A" w:rsidRDefault="00AB34CA" w:rsidP="00E00B2A">
                  <w:pPr>
                    <w:rPr>
                      <w:rFonts w:cs="Times New Roman"/>
                      <w:sz w:val="20"/>
                      <w:szCs w:val="20"/>
                    </w:rPr>
                  </w:pPr>
                  <w:r w:rsidRPr="00B94D9A">
                    <w:rPr>
                      <w:rFonts w:cs="Times New Roman"/>
                      <w:sz w:val="20"/>
                      <w:szCs w:val="20"/>
                    </w:rPr>
                    <w:t>Bluetooth</w:t>
                  </w:r>
                </w:p>
              </w:tc>
            </w:tr>
            <w:tr w:rsidR="00AB34CA" w:rsidRPr="00B94D9A" w14:paraId="07167F32" w14:textId="77777777" w:rsidTr="00E00B2A">
              <w:tc>
                <w:tcPr>
                  <w:tcW w:w="2943" w:type="dxa"/>
                </w:tcPr>
                <w:p w14:paraId="21646264" w14:textId="77777777" w:rsidR="00AB34CA" w:rsidRPr="00B94D9A" w:rsidRDefault="00AB34CA" w:rsidP="00E00B2A">
                  <w:pPr>
                    <w:rPr>
                      <w:rFonts w:cs="Times New Roman"/>
                      <w:sz w:val="20"/>
                      <w:szCs w:val="20"/>
                    </w:rPr>
                  </w:pPr>
                  <w:r w:rsidRPr="00B94D9A">
                    <w:rPr>
                      <w:rFonts w:cs="Times New Roman"/>
                      <w:sz w:val="20"/>
                      <w:szCs w:val="20"/>
                    </w:rPr>
                    <w:t xml:space="preserve">Klaviatūra </w:t>
                  </w:r>
                </w:p>
              </w:tc>
              <w:tc>
                <w:tcPr>
                  <w:tcW w:w="5579" w:type="dxa"/>
                </w:tcPr>
                <w:p w14:paraId="231F6947" w14:textId="77777777" w:rsidR="00AB34CA" w:rsidRPr="00B94D9A" w:rsidRDefault="00AB34CA" w:rsidP="00E00B2A">
                  <w:pPr>
                    <w:rPr>
                      <w:rFonts w:cs="Times New Roman"/>
                      <w:sz w:val="20"/>
                      <w:szCs w:val="20"/>
                    </w:rPr>
                  </w:pPr>
                  <w:r w:rsidRPr="00B94D9A">
                    <w:rPr>
                      <w:rFonts w:cs="Times New Roman"/>
                      <w:sz w:val="20"/>
                      <w:szCs w:val="20"/>
                    </w:rPr>
                    <w:t>Ciparu klaviatūra (iespējams)</w:t>
                  </w:r>
                </w:p>
              </w:tc>
            </w:tr>
            <w:tr w:rsidR="00AB34CA" w:rsidRPr="00B94D9A" w14:paraId="3432C8DB" w14:textId="77777777" w:rsidTr="00E00B2A">
              <w:tc>
                <w:tcPr>
                  <w:tcW w:w="2943" w:type="dxa"/>
                </w:tcPr>
                <w:p w14:paraId="051A4FB3" w14:textId="77777777" w:rsidR="00AB34CA" w:rsidRPr="00B94D9A" w:rsidRDefault="00AB34CA" w:rsidP="00E00B2A">
                  <w:pPr>
                    <w:rPr>
                      <w:rFonts w:cs="Times New Roman"/>
                      <w:sz w:val="20"/>
                      <w:szCs w:val="20"/>
                    </w:rPr>
                  </w:pPr>
                  <w:r w:rsidRPr="00B94D9A">
                    <w:rPr>
                      <w:rFonts w:cs="Times New Roman"/>
                      <w:sz w:val="20"/>
                      <w:szCs w:val="20"/>
                    </w:rPr>
                    <w:t>Darba temperatūra</w:t>
                  </w:r>
                </w:p>
              </w:tc>
              <w:tc>
                <w:tcPr>
                  <w:tcW w:w="5579" w:type="dxa"/>
                </w:tcPr>
                <w:p w14:paraId="5D7031C9" w14:textId="77777777" w:rsidR="00AB34CA" w:rsidRPr="00B94D9A" w:rsidRDefault="00AB34CA" w:rsidP="00E00B2A">
                  <w:pPr>
                    <w:rPr>
                      <w:rFonts w:cs="Times New Roman"/>
                      <w:sz w:val="20"/>
                      <w:szCs w:val="20"/>
                    </w:rPr>
                  </w:pPr>
                  <w:r w:rsidRPr="00B94D9A">
                    <w:rPr>
                      <w:rFonts w:cs="Times New Roman"/>
                      <w:sz w:val="20"/>
                      <w:szCs w:val="20"/>
                    </w:rPr>
                    <w:t>-30°C līdz +65°C</w:t>
                  </w:r>
                </w:p>
              </w:tc>
            </w:tr>
            <w:tr w:rsidR="00AB34CA" w:rsidRPr="00B94D9A" w14:paraId="6DFF8101" w14:textId="77777777" w:rsidTr="00E00B2A">
              <w:tc>
                <w:tcPr>
                  <w:tcW w:w="2943" w:type="dxa"/>
                </w:tcPr>
                <w:p w14:paraId="1B50556C" w14:textId="77777777" w:rsidR="00AB34CA" w:rsidRPr="00B94D9A" w:rsidRDefault="00AB34CA" w:rsidP="00E00B2A">
                  <w:pPr>
                    <w:rPr>
                      <w:rFonts w:cs="Times New Roman"/>
                      <w:sz w:val="20"/>
                      <w:szCs w:val="20"/>
                    </w:rPr>
                  </w:pPr>
                  <w:r w:rsidRPr="00B94D9A">
                    <w:rPr>
                      <w:rFonts w:cs="Times New Roman"/>
                      <w:sz w:val="20"/>
                      <w:szCs w:val="20"/>
                    </w:rPr>
                    <w:t>Ūdens un putekļu aizsardzība</w:t>
                  </w:r>
                </w:p>
              </w:tc>
              <w:tc>
                <w:tcPr>
                  <w:tcW w:w="5579" w:type="dxa"/>
                </w:tcPr>
                <w:p w14:paraId="73E9DE3B" w14:textId="77777777" w:rsidR="00AB34CA" w:rsidRPr="00B94D9A" w:rsidRDefault="00AB34CA" w:rsidP="00E00B2A">
                  <w:pPr>
                    <w:rPr>
                      <w:rFonts w:cs="Times New Roman"/>
                      <w:sz w:val="20"/>
                      <w:szCs w:val="20"/>
                    </w:rPr>
                  </w:pPr>
                  <w:r w:rsidRPr="00B94D9A">
                    <w:rPr>
                      <w:rFonts w:cs="Times New Roman"/>
                      <w:sz w:val="20"/>
                      <w:szCs w:val="20"/>
                    </w:rPr>
                    <w:t>≥ IP67</w:t>
                  </w:r>
                </w:p>
              </w:tc>
            </w:tr>
            <w:tr w:rsidR="00AB34CA" w:rsidRPr="00B94D9A" w14:paraId="5C1800DA" w14:textId="77777777" w:rsidTr="00E00B2A">
              <w:tc>
                <w:tcPr>
                  <w:tcW w:w="2943" w:type="dxa"/>
                </w:tcPr>
                <w:p w14:paraId="7E050210" w14:textId="77777777" w:rsidR="00AB34CA" w:rsidRPr="00B94D9A" w:rsidRDefault="00AB34CA" w:rsidP="00E00B2A">
                  <w:pPr>
                    <w:rPr>
                      <w:rFonts w:cs="Times New Roman"/>
                      <w:sz w:val="20"/>
                      <w:szCs w:val="20"/>
                    </w:rPr>
                  </w:pPr>
                  <w:r w:rsidRPr="00B94D9A">
                    <w:rPr>
                      <w:rFonts w:cs="Times New Roman"/>
                      <w:sz w:val="20"/>
                      <w:szCs w:val="20"/>
                    </w:rPr>
                    <w:t>Mitrums</w:t>
                  </w:r>
                </w:p>
              </w:tc>
              <w:tc>
                <w:tcPr>
                  <w:tcW w:w="5579" w:type="dxa"/>
                </w:tcPr>
                <w:p w14:paraId="212D2603" w14:textId="77777777" w:rsidR="00AB34CA" w:rsidRPr="00B94D9A" w:rsidRDefault="00AB34CA" w:rsidP="00E00B2A">
                  <w:pPr>
                    <w:rPr>
                      <w:rFonts w:cs="Times New Roman"/>
                      <w:sz w:val="20"/>
                      <w:szCs w:val="20"/>
                    </w:rPr>
                  </w:pPr>
                  <w:r w:rsidRPr="00B94D9A">
                    <w:rPr>
                      <w:rFonts w:cs="Times New Roman"/>
                      <w:sz w:val="20"/>
                      <w:szCs w:val="20"/>
                    </w:rPr>
                    <w:t>Neveido kondensātu</w:t>
                  </w:r>
                </w:p>
              </w:tc>
            </w:tr>
            <w:tr w:rsidR="00AB34CA" w:rsidRPr="00B94D9A" w14:paraId="561CABAF" w14:textId="77777777" w:rsidTr="00E00B2A">
              <w:tc>
                <w:tcPr>
                  <w:tcW w:w="2943" w:type="dxa"/>
                </w:tcPr>
                <w:p w14:paraId="1FE59B24" w14:textId="77777777" w:rsidR="00AB34CA" w:rsidRPr="00B94D9A" w:rsidRDefault="00AB34CA" w:rsidP="00E00B2A">
                  <w:pPr>
                    <w:rPr>
                      <w:rFonts w:cs="Times New Roman"/>
                      <w:sz w:val="20"/>
                      <w:szCs w:val="20"/>
                    </w:rPr>
                  </w:pPr>
                  <w:r w:rsidRPr="00B94D9A">
                    <w:rPr>
                      <w:rFonts w:cs="Times New Roman"/>
                      <w:sz w:val="20"/>
                      <w:szCs w:val="20"/>
                    </w:rPr>
                    <w:t>Triecienizturība krītot uz cietas virsmas</w:t>
                  </w:r>
                </w:p>
              </w:tc>
              <w:tc>
                <w:tcPr>
                  <w:tcW w:w="5579" w:type="dxa"/>
                </w:tcPr>
                <w:p w14:paraId="467D75CA" w14:textId="77777777" w:rsidR="00AB34CA" w:rsidRPr="00B94D9A" w:rsidRDefault="00AB34CA" w:rsidP="00E00B2A">
                  <w:pPr>
                    <w:rPr>
                      <w:rFonts w:cs="Times New Roman"/>
                      <w:sz w:val="20"/>
                      <w:szCs w:val="20"/>
                    </w:rPr>
                  </w:pPr>
                  <w:r w:rsidRPr="00B94D9A">
                    <w:rPr>
                      <w:rFonts w:cs="Times New Roman"/>
                      <w:sz w:val="20"/>
                      <w:szCs w:val="20"/>
                    </w:rPr>
                    <w:t>≥ 1,8 m</w:t>
                  </w:r>
                </w:p>
              </w:tc>
            </w:tr>
            <w:tr w:rsidR="00AB34CA" w:rsidRPr="00B94D9A" w14:paraId="157FD3BD" w14:textId="77777777" w:rsidTr="00E00B2A">
              <w:tc>
                <w:tcPr>
                  <w:tcW w:w="2943" w:type="dxa"/>
                </w:tcPr>
                <w:p w14:paraId="24F34898" w14:textId="77777777" w:rsidR="00AB34CA" w:rsidRPr="00B94D9A" w:rsidRDefault="00AB34CA" w:rsidP="00E00B2A">
                  <w:pPr>
                    <w:rPr>
                      <w:rFonts w:cs="Times New Roman"/>
                      <w:sz w:val="20"/>
                      <w:szCs w:val="20"/>
                    </w:rPr>
                  </w:pPr>
                  <w:r w:rsidRPr="00B94D9A">
                    <w:rPr>
                      <w:rFonts w:cs="Times New Roman"/>
                      <w:sz w:val="20"/>
                      <w:szCs w:val="20"/>
                    </w:rPr>
                    <w:t>Darbības laiks</w:t>
                  </w:r>
                </w:p>
              </w:tc>
              <w:tc>
                <w:tcPr>
                  <w:tcW w:w="5579" w:type="dxa"/>
                </w:tcPr>
                <w:p w14:paraId="2434B7E7" w14:textId="77777777" w:rsidR="00AB34CA" w:rsidRPr="00B94D9A" w:rsidRDefault="00AB34CA" w:rsidP="00E00B2A">
                  <w:pPr>
                    <w:rPr>
                      <w:rFonts w:cs="Times New Roman"/>
                      <w:sz w:val="20"/>
                      <w:szCs w:val="20"/>
                    </w:rPr>
                  </w:pPr>
                  <w:r w:rsidRPr="00B94D9A">
                    <w:rPr>
                      <w:rFonts w:cs="Times New Roman"/>
                      <w:sz w:val="20"/>
                      <w:szCs w:val="20"/>
                    </w:rPr>
                    <w:t>≥12 h</w:t>
                  </w:r>
                </w:p>
              </w:tc>
            </w:tr>
            <w:tr w:rsidR="00AB34CA" w:rsidRPr="00B94D9A" w14:paraId="0FD0D572" w14:textId="77777777" w:rsidTr="00E00B2A">
              <w:tc>
                <w:tcPr>
                  <w:tcW w:w="2943" w:type="dxa"/>
                </w:tcPr>
                <w:p w14:paraId="63EAC3B0" w14:textId="77777777" w:rsidR="00AB34CA" w:rsidRPr="00B94D9A" w:rsidRDefault="00AB34CA" w:rsidP="00E00B2A">
                  <w:pPr>
                    <w:rPr>
                      <w:rFonts w:cs="Times New Roman"/>
                      <w:sz w:val="20"/>
                      <w:szCs w:val="20"/>
                    </w:rPr>
                  </w:pPr>
                  <w:r w:rsidRPr="00B94D9A">
                    <w:rPr>
                      <w:rFonts w:cs="Times New Roman"/>
                      <w:sz w:val="20"/>
                      <w:szCs w:val="20"/>
                    </w:rPr>
                    <w:t>Ortofoto</w:t>
                  </w:r>
                </w:p>
              </w:tc>
              <w:tc>
                <w:tcPr>
                  <w:tcW w:w="5579" w:type="dxa"/>
                </w:tcPr>
                <w:p w14:paraId="40622276" w14:textId="77777777" w:rsidR="00AB34CA" w:rsidRPr="00B94D9A" w:rsidRDefault="00AB34CA" w:rsidP="00E00B2A">
                  <w:pPr>
                    <w:rPr>
                      <w:rFonts w:cs="Times New Roman"/>
                      <w:sz w:val="20"/>
                      <w:szCs w:val="20"/>
                    </w:rPr>
                  </w:pPr>
                  <w:r w:rsidRPr="00B94D9A">
                    <w:rPr>
                      <w:rFonts w:cs="Times New Roman"/>
                      <w:sz w:val="20"/>
                      <w:szCs w:val="20"/>
                    </w:rPr>
                    <w:t>Iespēja fonā pievienot ortofoto</w:t>
                  </w:r>
                </w:p>
              </w:tc>
            </w:tr>
          </w:tbl>
          <w:p w14:paraId="59994251" w14:textId="77777777" w:rsidR="00AB34CA" w:rsidRPr="00B94D9A" w:rsidRDefault="00AB34CA" w:rsidP="00E00B2A">
            <w:pPr>
              <w:rPr>
                <w:sz w:val="20"/>
                <w:szCs w:val="20"/>
              </w:rPr>
            </w:pPr>
          </w:p>
        </w:tc>
      </w:tr>
    </w:tbl>
    <w:p w14:paraId="65CA9D3E" w14:textId="77777777" w:rsidR="00AB34CA" w:rsidRPr="00B94D9A" w:rsidRDefault="00AB34CA" w:rsidP="00AB34CA">
      <w:pPr>
        <w:suppressAutoHyphens w:val="0"/>
        <w:ind w:left="360"/>
        <w:jc w:val="both"/>
        <w:rPr>
          <w:b/>
          <w:sz w:val="22"/>
          <w:szCs w:val="22"/>
          <w:lang w:eastAsia="en-US"/>
        </w:rPr>
      </w:pPr>
    </w:p>
    <w:p w14:paraId="28FF4F28" w14:textId="77777777" w:rsidR="00AB34CA" w:rsidRPr="00B94D9A" w:rsidRDefault="00AB34CA" w:rsidP="00AB34CA">
      <w:pPr>
        <w:suppressAutoHyphens w:val="0"/>
        <w:jc w:val="both"/>
        <w:rPr>
          <w:lang w:eastAsia="en-US"/>
        </w:rPr>
      </w:pPr>
      <w:r w:rsidRPr="00B94D9A">
        <w:rPr>
          <w:b/>
          <w:lang w:eastAsia="en-US"/>
        </w:rPr>
        <w:t xml:space="preserve">4. Izpildes termiņš: </w:t>
      </w:r>
      <w:r w:rsidRPr="00B94D9A">
        <w:rPr>
          <w:lang w:eastAsia="en-US"/>
        </w:rPr>
        <w:t>1 mēnesis.</w:t>
      </w:r>
    </w:p>
    <w:p w14:paraId="658C8021" w14:textId="77777777" w:rsidR="00AB34CA" w:rsidRPr="00B94D9A" w:rsidRDefault="00AB34CA" w:rsidP="00AB34CA">
      <w:pPr>
        <w:suppressAutoHyphens w:val="0"/>
        <w:ind w:left="360"/>
        <w:jc w:val="both"/>
        <w:rPr>
          <w:b/>
          <w:lang w:eastAsia="en-US"/>
        </w:rPr>
      </w:pPr>
    </w:p>
    <w:p w14:paraId="0DB211DE" w14:textId="2BD8E5DA" w:rsidR="00AB34CA" w:rsidRPr="00B94D9A" w:rsidRDefault="00AB34CA" w:rsidP="00AB34CA">
      <w:pPr>
        <w:suppressAutoHyphens w:val="0"/>
        <w:jc w:val="both"/>
        <w:rPr>
          <w:b/>
          <w:lang w:eastAsia="en-US"/>
        </w:rPr>
      </w:pPr>
      <w:r w:rsidRPr="00B94D9A">
        <w:rPr>
          <w:b/>
          <w:lang w:eastAsia="en-US"/>
        </w:rPr>
        <w:t>5. Īpašie noteikumi:</w:t>
      </w:r>
    </w:p>
    <w:p w14:paraId="03642E0B" w14:textId="77777777" w:rsidR="00AB34CA" w:rsidRPr="00B94D9A" w:rsidRDefault="00AB34CA" w:rsidP="00AB34CA">
      <w:pPr>
        <w:suppressAutoHyphens w:val="0"/>
        <w:jc w:val="both"/>
        <w:rPr>
          <w:lang w:eastAsia="en-US"/>
        </w:rPr>
      </w:pPr>
      <w:r w:rsidRPr="00B94D9A">
        <w:rPr>
          <w:lang w:eastAsia="en-US"/>
        </w:rPr>
        <w:t>5.1. Piegādātajai precei jābūt sertificētai Eiropas Savienībā, iepriekš nelietotai, tajā nedrīkst būt iebūvētām iepriekš lietotām vai atjaunotām komponentēm;</w:t>
      </w:r>
    </w:p>
    <w:p w14:paraId="35471EE8" w14:textId="77777777" w:rsidR="00AB34CA" w:rsidRPr="00B94D9A" w:rsidRDefault="00AB34CA" w:rsidP="00AB34CA">
      <w:pPr>
        <w:suppressAutoHyphens w:val="0"/>
        <w:jc w:val="both"/>
        <w:rPr>
          <w:lang w:eastAsia="en-US"/>
        </w:rPr>
      </w:pPr>
      <w:r w:rsidRPr="00B94D9A">
        <w:rPr>
          <w:lang w:eastAsia="en-US"/>
        </w:rPr>
        <w:t xml:space="preserve">5.2. Piegādātajai precei un visām tās komponentēm jābūt piegādātāja </w:t>
      </w:r>
      <w:r w:rsidRPr="00B94D9A">
        <w:rPr>
          <w:b/>
          <w:lang w:eastAsia="en-US"/>
        </w:rPr>
        <w:t>garantijai</w:t>
      </w:r>
      <w:r w:rsidRPr="00B94D9A">
        <w:rPr>
          <w:lang w:eastAsia="en-US"/>
        </w:rPr>
        <w:t xml:space="preserve">, kura nav mazāka par </w:t>
      </w:r>
      <w:r w:rsidRPr="00B94D9A">
        <w:rPr>
          <w:b/>
          <w:lang w:eastAsia="en-US"/>
        </w:rPr>
        <w:t>2 gadiem</w:t>
      </w:r>
      <w:r w:rsidRPr="00B94D9A">
        <w:rPr>
          <w:lang w:eastAsia="en-US"/>
        </w:rPr>
        <w:t xml:space="preserve"> no piegādes akta parakstīšanas brīža;</w:t>
      </w:r>
    </w:p>
    <w:p w14:paraId="04798BFE" w14:textId="77777777" w:rsidR="00AB34CA" w:rsidRPr="00B94D9A" w:rsidRDefault="00AB34CA" w:rsidP="00AB34CA">
      <w:pPr>
        <w:suppressAutoHyphens w:val="0"/>
        <w:jc w:val="both"/>
        <w:rPr>
          <w:lang w:eastAsia="en-US"/>
        </w:rPr>
      </w:pPr>
      <w:r w:rsidRPr="00B94D9A">
        <w:rPr>
          <w:lang w:eastAsia="en-US"/>
        </w:rPr>
        <w:lastRenderedPageBreak/>
        <w:t>5.3. Garantijas laikā preces bojājumi, kas radušies Ražotāja vai Piegādātāja vainas dēļ, jānovērš bez maksas;</w:t>
      </w:r>
    </w:p>
    <w:p w14:paraId="45FC3D5B" w14:textId="77777777" w:rsidR="00AB34CA" w:rsidRPr="00B94D9A" w:rsidRDefault="00AB34CA" w:rsidP="00AB34CA">
      <w:pPr>
        <w:suppressAutoHyphens w:val="0"/>
        <w:jc w:val="both"/>
        <w:rPr>
          <w:lang w:eastAsia="en-US"/>
        </w:rPr>
      </w:pPr>
      <w:r w:rsidRPr="00B94D9A">
        <w:rPr>
          <w:lang w:eastAsia="en-US"/>
        </w:rPr>
        <w:t>5.4. Piegādātājam jānodrošina preces piegāde Pasūtītāja norādītajā adresē, kā arī piegādes izmaksām jābūt iekļautām piegādājamo preču kopējā tāmē;</w:t>
      </w:r>
    </w:p>
    <w:p w14:paraId="78CA9ABB" w14:textId="77777777" w:rsidR="00AB34CA" w:rsidRPr="00B94D9A" w:rsidRDefault="00AB34CA" w:rsidP="00AB34CA">
      <w:pPr>
        <w:suppressAutoHyphens w:val="0"/>
        <w:jc w:val="both"/>
        <w:rPr>
          <w:lang w:eastAsia="en-US"/>
        </w:rPr>
      </w:pPr>
      <w:r w:rsidRPr="00B94D9A">
        <w:rPr>
          <w:lang w:eastAsia="en-US"/>
        </w:rPr>
        <w:t>5.5. Piegādātājam jānodrošina 8 līdz 16 stundas gara apmācība darbam ar mērierīcēm Pasūtītāja norādītajā adresē;</w:t>
      </w:r>
    </w:p>
    <w:p w14:paraId="0F9EED80" w14:textId="77777777" w:rsidR="00AB34CA" w:rsidRPr="00B94D9A" w:rsidRDefault="00AB34CA" w:rsidP="00AB34CA">
      <w:pPr>
        <w:suppressAutoHyphens w:val="0"/>
        <w:jc w:val="both"/>
        <w:rPr>
          <w:lang w:eastAsia="en-US"/>
        </w:rPr>
      </w:pPr>
      <w:r w:rsidRPr="00B94D9A">
        <w:rPr>
          <w:lang w:eastAsia="en-US"/>
        </w:rPr>
        <w:t>5.6. Piegādātājam jānodrošina bezmaksas mērinstrumenta programmatūras atjauninājumi garantijas laikā.</w:t>
      </w:r>
    </w:p>
    <w:p w14:paraId="6BD1091D" w14:textId="6E9A5DC6" w:rsidR="00AB34CA" w:rsidRPr="00B94D9A" w:rsidRDefault="00AB34CA" w:rsidP="00AB34CA">
      <w:pPr>
        <w:suppressAutoHyphens w:val="0"/>
        <w:jc w:val="both"/>
        <w:rPr>
          <w:lang w:eastAsia="en-US"/>
        </w:rPr>
      </w:pPr>
      <w:r w:rsidRPr="00B94D9A">
        <w:rPr>
          <w:lang w:eastAsia="en-US"/>
        </w:rPr>
        <w:t>5.7</w:t>
      </w:r>
      <w:r w:rsidR="00997D60" w:rsidRPr="00B94D9A">
        <w:rPr>
          <w:lang w:eastAsia="en-US"/>
        </w:rPr>
        <w:t xml:space="preserve"> Piegādātājam jānodrošina piegādātā mērinstrumenta verificēšanu un kalibrēšanu </w:t>
      </w:r>
      <w:r w:rsidR="00997D60" w:rsidRPr="00B94D9A">
        <w:t>uz piegādes brīdi.</w:t>
      </w:r>
    </w:p>
    <w:p w14:paraId="5F09FAD3" w14:textId="77777777" w:rsidR="00AB34CA" w:rsidRPr="00B94D9A" w:rsidRDefault="00AB34CA" w:rsidP="00AB34CA">
      <w:pPr>
        <w:suppressAutoHyphens w:val="0"/>
        <w:jc w:val="both"/>
        <w:rPr>
          <w:lang w:eastAsia="en-US"/>
        </w:rPr>
      </w:pPr>
    </w:p>
    <w:p w14:paraId="1CE85AC1" w14:textId="77777777" w:rsidR="00AB34CA" w:rsidRPr="00B94D9A" w:rsidRDefault="00AB34CA" w:rsidP="00AB34CA">
      <w:pPr>
        <w:suppressAutoHyphens w:val="0"/>
        <w:jc w:val="both"/>
        <w:rPr>
          <w:color w:val="FFFFFF" w:themeColor="background1"/>
          <w:lang w:eastAsia="en-US"/>
        </w:rPr>
      </w:pPr>
    </w:p>
    <w:p w14:paraId="18EE5962" w14:textId="77777777" w:rsidR="00AB34CA" w:rsidRPr="00B94D9A" w:rsidRDefault="00AB34CA" w:rsidP="00AB34CA">
      <w:pPr>
        <w:suppressAutoHyphens w:val="0"/>
        <w:ind w:left="360" w:hanging="360"/>
        <w:jc w:val="both"/>
        <w:rPr>
          <w:color w:val="000000" w:themeColor="text1"/>
          <w:lang w:eastAsia="en-US"/>
        </w:rPr>
      </w:pPr>
      <w:r w:rsidRPr="00B94D9A">
        <w:rPr>
          <w:b/>
          <w:color w:val="000000" w:themeColor="text1"/>
          <w:u w:val="single"/>
          <w:lang w:eastAsia="en-US"/>
        </w:rPr>
        <w:t>Sastādīja un saskaņoja</w:t>
      </w:r>
      <w:r w:rsidRPr="00B94D9A">
        <w:rPr>
          <w:color w:val="000000" w:themeColor="text1"/>
          <w:lang w:eastAsia="en-US"/>
        </w:rPr>
        <w:t>:</w:t>
      </w:r>
    </w:p>
    <w:p w14:paraId="0AE7D215" w14:textId="77777777" w:rsidR="00AB34CA" w:rsidRPr="00B94D9A" w:rsidRDefault="00AB34CA" w:rsidP="00AB34CA">
      <w:pPr>
        <w:suppressAutoHyphens w:val="0"/>
        <w:ind w:left="360" w:hanging="360"/>
        <w:jc w:val="both"/>
        <w:rPr>
          <w:lang w:eastAsia="en-US"/>
        </w:rPr>
      </w:pPr>
      <w:r w:rsidRPr="00B94D9A">
        <w:rPr>
          <w:color w:val="000000" w:themeColor="text1"/>
          <w:lang w:eastAsia="en-US"/>
        </w:rPr>
        <w:t xml:space="preserve">Daugavpils pilsētas </w:t>
      </w:r>
      <w:r w:rsidRPr="00B94D9A">
        <w:rPr>
          <w:lang w:eastAsia="en-US"/>
        </w:rPr>
        <w:t>domes Pilsētplānošanas</w:t>
      </w:r>
    </w:p>
    <w:p w14:paraId="0743680E" w14:textId="7A731C0F" w:rsidR="00D65837" w:rsidRPr="00B94D9A" w:rsidRDefault="00AB34CA" w:rsidP="00FA4B09">
      <w:pPr>
        <w:rPr>
          <w:lang w:eastAsia="en-US"/>
        </w:rPr>
      </w:pPr>
      <w:r w:rsidRPr="00B94D9A">
        <w:rPr>
          <w:lang w:eastAsia="en-US"/>
        </w:rPr>
        <w:t xml:space="preserve">un būvniecības departamenta vadītājas p.i. </w:t>
      </w:r>
      <w:r w:rsidRPr="00B94D9A">
        <w:rPr>
          <w:lang w:eastAsia="en-US"/>
        </w:rPr>
        <w:tab/>
      </w:r>
      <w:r w:rsidRPr="00B94D9A">
        <w:rPr>
          <w:lang w:eastAsia="en-US"/>
        </w:rPr>
        <w:tab/>
      </w:r>
      <w:r w:rsidRPr="00B94D9A">
        <w:rPr>
          <w:lang w:eastAsia="en-US"/>
        </w:rPr>
        <w:tab/>
      </w:r>
      <w:r w:rsidRPr="00B94D9A">
        <w:rPr>
          <w:lang w:eastAsia="en-US"/>
        </w:rPr>
        <w:tab/>
        <w:t xml:space="preserve">  </w:t>
      </w:r>
      <w:r w:rsidRPr="00B94D9A">
        <w:rPr>
          <w:lang w:eastAsia="en-US"/>
        </w:rPr>
        <w:tab/>
      </w:r>
      <w:r w:rsidRPr="00B94D9A">
        <w:rPr>
          <w:lang w:eastAsia="en-US"/>
        </w:rPr>
        <w:tab/>
        <w:t>I.Ruskule</w:t>
      </w:r>
    </w:p>
    <w:p w14:paraId="3CFFD75D" w14:textId="77777777" w:rsidR="00AB34CA" w:rsidRDefault="00AB34CA" w:rsidP="00AB34CA">
      <w:pPr>
        <w:jc w:val="center"/>
        <w:rPr>
          <w:lang w:eastAsia="en-US"/>
        </w:rPr>
      </w:pPr>
    </w:p>
    <w:p w14:paraId="3DF5E4D9" w14:textId="77777777" w:rsidR="00AB34CA" w:rsidRDefault="00AB34CA" w:rsidP="00AB34CA">
      <w:pPr>
        <w:jc w:val="center"/>
        <w:rPr>
          <w:b/>
        </w:rPr>
      </w:pPr>
    </w:p>
    <w:p w14:paraId="1319B7AE" w14:textId="77777777" w:rsidR="00FA4B09" w:rsidRDefault="00FA4B09" w:rsidP="00AB34CA">
      <w:pPr>
        <w:jc w:val="center"/>
        <w:rPr>
          <w:b/>
        </w:rPr>
      </w:pPr>
    </w:p>
    <w:p w14:paraId="5CA84BE1" w14:textId="77777777" w:rsidR="00FA4B09" w:rsidRDefault="00FA4B09" w:rsidP="00AB34CA">
      <w:pPr>
        <w:jc w:val="center"/>
        <w:rPr>
          <w:b/>
        </w:rPr>
      </w:pPr>
    </w:p>
    <w:p w14:paraId="3F73D406" w14:textId="77777777" w:rsidR="00FA4B09" w:rsidRDefault="00FA4B09" w:rsidP="00AB34CA">
      <w:pPr>
        <w:jc w:val="center"/>
        <w:rPr>
          <w:b/>
        </w:rPr>
      </w:pPr>
    </w:p>
    <w:p w14:paraId="5999C97D" w14:textId="77777777" w:rsidR="00FA4B09" w:rsidRDefault="00FA4B09" w:rsidP="00AB34CA">
      <w:pPr>
        <w:jc w:val="center"/>
        <w:rPr>
          <w:b/>
        </w:rPr>
      </w:pPr>
    </w:p>
    <w:p w14:paraId="7BD39C0B" w14:textId="77777777" w:rsidR="00FA4B09" w:rsidRDefault="00FA4B09" w:rsidP="00AB34CA">
      <w:pPr>
        <w:jc w:val="center"/>
        <w:rPr>
          <w:b/>
        </w:rPr>
      </w:pPr>
    </w:p>
    <w:p w14:paraId="001657D2" w14:textId="77777777" w:rsidR="00FA4B09" w:rsidRDefault="00FA4B09" w:rsidP="00AB34CA">
      <w:pPr>
        <w:jc w:val="center"/>
        <w:rPr>
          <w:b/>
        </w:rPr>
      </w:pPr>
    </w:p>
    <w:p w14:paraId="7433D6A6" w14:textId="77777777" w:rsidR="00FA4B09" w:rsidRDefault="00FA4B09" w:rsidP="00AB34CA">
      <w:pPr>
        <w:jc w:val="center"/>
        <w:rPr>
          <w:b/>
        </w:rPr>
      </w:pPr>
    </w:p>
    <w:p w14:paraId="03BE8377" w14:textId="77777777" w:rsidR="00FA4B09" w:rsidRDefault="00FA4B09" w:rsidP="00AB34CA">
      <w:pPr>
        <w:jc w:val="center"/>
        <w:rPr>
          <w:b/>
        </w:rPr>
      </w:pPr>
    </w:p>
    <w:p w14:paraId="3EC60F5F" w14:textId="77777777" w:rsidR="00FA4B09" w:rsidRDefault="00FA4B09" w:rsidP="00AB34CA">
      <w:pPr>
        <w:jc w:val="center"/>
        <w:rPr>
          <w:b/>
        </w:rPr>
      </w:pPr>
    </w:p>
    <w:p w14:paraId="4F48909E" w14:textId="77777777" w:rsidR="00FA4B09" w:rsidRDefault="00FA4B09" w:rsidP="00AB34CA">
      <w:pPr>
        <w:jc w:val="center"/>
        <w:rPr>
          <w:b/>
        </w:rPr>
      </w:pPr>
    </w:p>
    <w:p w14:paraId="2DE0E6D3" w14:textId="77777777" w:rsidR="00FA4B09" w:rsidRDefault="00FA4B09" w:rsidP="00AB34CA">
      <w:pPr>
        <w:jc w:val="center"/>
        <w:rPr>
          <w:b/>
        </w:rPr>
      </w:pPr>
    </w:p>
    <w:p w14:paraId="2803F5EF" w14:textId="77777777" w:rsidR="00FA4B09" w:rsidRDefault="00FA4B09" w:rsidP="00AB34CA">
      <w:pPr>
        <w:jc w:val="center"/>
        <w:rPr>
          <w:b/>
        </w:rPr>
      </w:pPr>
    </w:p>
    <w:p w14:paraId="3AFE9E07" w14:textId="77777777" w:rsidR="00FA4B09" w:rsidRDefault="00FA4B09" w:rsidP="00AB34CA">
      <w:pPr>
        <w:jc w:val="center"/>
        <w:rPr>
          <w:b/>
        </w:rPr>
      </w:pPr>
    </w:p>
    <w:p w14:paraId="550141F7" w14:textId="77777777" w:rsidR="00FA4B09" w:rsidRDefault="00FA4B09" w:rsidP="00AB34CA">
      <w:pPr>
        <w:jc w:val="center"/>
        <w:rPr>
          <w:b/>
        </w:rPr>
      </w:pPr>
    </w:p>
    <w:p w14:paraId="2C4C8F40" w14:textId="77777777" w:rsidR="00FA4B09" w:rsidRDefault="00FA4B09" w:rsidP="00AB34CA">
      <w:pPr>
        <w:jc w:val="center"/>
        <w:rPr>
          <w:b/>
        </w:rPr>
      </w:pPr>
    </w:p>
    <w:p w14:paraId="10206105" w14:textId="77777777" w:rsidR="00FA4B09" w:rsidRDefault="00FA4B09" w:rsidP="00AB34CA">
      <w:pPr>
        <w:jc w:val="center"/>
        <w:rPr>
          <w:b/>
        </w:rPr>
      </w:pPr>
    </w:p>
    <w:p w14:paraId="4536BD54" w14:textId="77777777" w:rsidR="00FA4B09" w:rsidRDefault="00FA4B09" w:rsidP="00AB34CA">
      <w:pPr>
        <w:jc w:val="center"/>
        <w:rPr>
          <w:b/>
        </w:rPr>
      </w:pPr>
    </w:p>
    <w:p w14:paraId="600A286A" w14:textId="77777777" w:rsidR="00FA4B09" w:rsidRDefault="00FA4B09" w:rsidP="00AB34CA">
      <w:pPr>
        <w:jc w:val="center"/>
        <w:rPr>
          <w:b/>
        </w:rPr>
      </w:pPr>
    </w:p>
    <w:p w14:paraId="00BD4FBD" w14:textId="77777777" w:rsidR="00FA4B09" w:rsidRDefault="00FA4B09" w:rsidP="00AB34CA">
      <w:pPr>
        <w:jc w:val="center"/>
        <w:rPr>
          <w:b/>
        </w:rPr>
      </w:pPr>
    </w:p>
    <w:p w14:paraId="79A8C858" w14:textId="77777777" w:rsidR="00FA4B09" w:rsidRDefault="00FA4B09" w:rsidP="00AB34CA">
      <w:pPr>
        <w:jc w:val="center"/>
        <w:rPr>
          <w:b/>
        </w:rPr>
      </w:pPr>
    </w:p>
    <w:p w14:paraId="5B1ACB22" w14:textId="77777777" w:rsidR="00FA4B09" w:rsidRDefault="00FA4B09" w:rsidP="00AB34CA">
      <w:pPr>
        <w:jc w:val="center"/>
        <w:rPr>
          <w:b/>
        </w:rPr>
      </w:pPr>
    </w:p>
    <w:p w14:paraId="2DEFC3C6" w14:textId="77777777" w:rsidR="00FA4B09" w:rsidRDefault="00FA4B09" w:rsidP="00AB34CA">
      <w:pPr>
        <w:jc w:val="center"/>
        <w:rPr>
          <w:b/>
        </w:rPr>
      </w:pPr>
    </w:p>
    <w:p w14:paraId="522F765D" w14:textId="77777777" w:rsidR="00B94D9A" w:rsidRDefault="00B94D9A" w:rsidP="00AB34CA">
      <w:pPr>
        <w:jc w:val="center"/>
        <w:rPr>
          <w:b/>
        </w:rPr>
      </w:pPr>
    </w:p>
    <w:p w14:paraId="01DCAE99" w14:textId="77777777" w:rsidR="00B94D9A" w:rsidRDefault="00B94D9A" w:rsidP="00AB34CA">
      <w:pPr>
        <w:jc w:val="center"/>
        <w:rPr>
          <w:b/>
        </w:rPr>
      </w:pPr>
    </w:p>
    <w:p w14:paraId="0A22CAC6" w14:textId="77777777" w:rsidR="00B94D9A" w:rsidRDefault="00B94D9A" w:rsidP="00AB34CA">
      <w:pPr>
        <w:jc w:val="center"/>
        <w:rPr>
          <w:b/>
        </w:rPr>
      </w:pPr>
    </w:p>
    <w:p w14:paraId="73C9C154" w14:textId="77777777" w:rsidR="00B94D9A" w:rsidRDefault="00B94D9A" w:rsidP="00AB34CA">
      <w:pPr>
        <w:jc w:val="center"/>
        <w:rPr>
          <w:b/>
        </w:rPr>
      </w:pPr>
    </w:p>
    <w:p w14:paraId="1E0ABB94" w14:textId="77777777" w:rsidR="00B94D9A" w:rsidRDefault="00B94D9A" w:rsidP="00AB34CA">
      <w:pPr>
        <w:jc w:val="center"/>
        <w:rPr>
          <w:b/>
        </w:rPr>
      </w:pPr>
    </w:p>
    <w:p w14:paraId="1CCAE214" w14:textId="77777777" w:rsidR="00B94D9A" w:rsidRDefault="00B94D9A" w:rsidP="00AB34CA">
      <w:pPr>
        <w:jc w:val="center"/>
        <w:rPr>
          <w:b/>
        </w:rPr>
      </w:pPr>
    </w:p>
    <w:p w14:paraId="2E4FCD6B" w14:textId="77777777" w:rsidR="00B94D9A" w:rsidRDefault="00B94D9A" w:rsidP="00AB34CA">
      <w:pPr>
        <w:jc w:val="center"/>
        <w:rPr>
          <w:b/>
        </w:rPr>
      </w:pPr>
    </w:p>
    <w:p w14:paraId="46884588" w14:textId="77777777" w:rsidR="00B94D9A" w:rsidRDefault="00B94D9A" w:rsidP="00AB34CA">
      <w:pPr>
        <w:jc w:val="center"/>
        <w:rPr>
          <w:b/>
        </w:rPr>
      </w:pPr>
      <w:bookmarkStart w:id="3" w:name="_GoBack"/>
      <w:bookmarkEnd w:id="3"/>
    </w:p>
    <w:p w14:paraId="62365666" w14:textId="77777777" w:rsidR="00FA4B09" w:rsidRDefault="00FA4B09" w:rsidP="00AB34CA">
      <w:pPr>
        <w:jc w:val="center"/>
        <w:rPr>
          <w:b/>
        </w:rPr>
      </w:pPr>
    </w:p>
    <w:p w14:paraId="599D6E3B" w14:textId="77777777" w:rsidR="00FA4B09" w:rsidRDefault="00FA4B09" w:rsidP="00AB34CA">
      <w:pPr>
        <w:jc w:val="center"/>
        <w:rPr>
          <w:b/>
        </w:rPr>
      </w:pPr>
    </w:p>
    <w:p w14:paraId="079AABD9" w14:textId="77777777" w:rsidR="00FA4B09" w:rsidRDefault="00FA4B09" w:rsidP="00AB34CA">
      <w:pPr>
        <w:jc w:val="center"/>
        <w:rPr>
          <w:b/>
        </w:rPr>
      </w:pPr>
    </w:p>
    <w:p w14:paraId="53BF5236" w14:textId="77777777" w:rsidR="00FA4B09" w:rsidRDefault="00FA4B09" w:rsidP="00AB34CA">
      <w:pPr>
        <w:jc w:val="center"/>
        <w:rPr>
          <w:b/>
        </w:rPr>
      </w:pPr>
    </w:p>
    <w:p w14:paraId="2D05C244" w14:textId="11BA6503" w:rsidR="005C1C4B" w:rsidRPr="008C1E48" w:rsidRDefault="005C1C4B" w:rsidP="005C1C4B">
      <w:pPr>
        <w:pStyle w:val="Heading2"/>
        <w:rPr>
          <w:b w:val="0"/>
          <w:sz w:val="20"/>
          <w:szCs w:val="20"/>
        </w:rPr>
      </w:pPr>
      <w:r w:rsidRPr="008C1E48">
        <w:rPr>
          <w:b w:val="0"/>
          <w:bCs w:val="0"/>
          <w:sz w:val="20"/>
          <w:szCs w:val="20"/>
        </w:rPr>
        <w:t>3</w:t>
      </w:r>
      <w:r w:rsidRPr="008C1E48">
        <w:rPr>
          <w:b w:val="0"/>
          <w:sz w:val="20"/>
          <w:szCs w:val="20"/>
        </w:rPr>
        <w:t xml:space="preserve">.Pielikums nolikumam </w:t>
      </w:r>
    </w:p>
    <w:p w14:paraId="00D6D93B" w14:textId="337C0672" w:rsidR="005C1C4B" w:rsidRDefault="005C1C4B" w:rsidP="005C1C4B">
      <w:pPr>
        <w:jc w:val="right"/>
        <w:rPr>
          <w:b/>
          <w:bCs/>
        </w:rPr>
      </w:pPr>
      <w:r w:rsidRPr="008C1E48">
        <w:rPr>
          <w:sz w:val="20"/>
          <w:szCs w:val="20"/>
        </w:rPr>
        <w:t>Identifikācijas numurs DPD 2015</w:t>
      </w:r>
      <w:r>
        <w:rPr>
          <w:sz w:val="20"/>
          <w:szCs w:val="20"/>
        </w:rPr>
        <w:t>/</w:t>
      </w:r>
      <w:r w:rsidR="009D46D2">
        <w:rPr>
          <w:sz w:val="20"/>
          <w:szCs w:val="20"/>
        </w:rPr>
        <w:t>92</w:t>
      </w:r>
    </w:p>
    <w:p w14:paraId="519DE83E" w14:textId="77777777" w:rsidR="005C1C4B" w:rsidRDefault="005C1C4B" w:rsidP="00134228">
      <w:pPr>
        <w:jc w:val="center"/>
        <w:rPr>
          <w:b/>
          <w:bCs/>
        </w:rPr>
      </w:pPr>
    </w:p>
    <w:p w14:paraId="74E6C84B" w14:textId="77777777" w:rsidR="00237B64" w:rsidRPr="008C1E48" w:rsidRDefault="00237B64" w:rsidP="00237B64">
      <w:pPr>
        <w:jc w:val="center"/>
        <w:rPr>
          <w:b/>
          <w:bCs/>
        </w:rPr>
      </w:pPr>
      <w:r w:rsidRPr="008C1E48">
        <w:rPr>
          <w:b/>
          <w:bCs/>
        </w:rPr>
        <w:t>TEHNISKAIS PIEDĀVĀJUMS</w:t>
      </w:r>
    </w:p>
    <w:p w14:paraId="549EE778" w14:textId="77777777" w:rsidR="00237B64" w:rsidRPr="008C1E48" w:rsidRDefault="00237B64" w:rsidP="00237B64">
      <w:pPr>
        <w:jc w:val="center"/>
      </w:pPr>
      <w:r w:rsidRPr="008C1E48">
        <w:t>Daugavpilī</w:t>
      </w:r>
    </w:p>
    <w:p w14:paraId="6F22DB1B" w14:textId="77777777" w:rsidR="00237B64" w:rsidRPr="008C1E48" w:rsidRDefault="00237B64" w:rsidP="00237B64"/>
    <w:p w14:paraId="273C85F5" w14:textId="41F4CFF2" w:rsidR="00237B64" w:rsidRPr="00B07728" w:rsidRDefault="00237B64" w:rsidP="00237B64">
      <w:pPr>
        <w:jc w:val="both"/>
        <w:rPr>
          <w:sz w:val="23"/>
          <w:szCs w:val="23"/>
        </w:rPr>
      </w:pPr>
      <w:r w:rsidRPr="00B07728">
        <w:rPr>
          <w:sz w:val="23"/>
          <w:szCs w:val="23"/>
        </w:rPr>
        <w:t>Daugavpilī, 2015.gada ____.</w:t>
      </w:r>
      <w:r>
        <w:rPr>
          <w:sz w:val="23"/>
          <w:szCs w:val="23"/>
        </w:rPr>
        <w:t>____________</w:t>
      </w:r>
    </w:p>
    <w:p w14:paraId="57EBD840" w14:textId="77777777" w:rsidR="00237B64" w:rsidRPr="00B07728" w:rsidRDefault="00237B64" w:rsidP="00237B64">
      <w:pPr>
        <w:jc w:val="both"/>
        <w:rPr>
          <w:sz w:val="23"/>
          <w:szCs w:val="23"/>
        </w:rPr>
      </w:pPr>
    </w:p>
    <w:p w14:paraId="0DD3FDB3" w14:textId="389F3A2A" w:rsidR="00237B64" w:rsidRPr="00EC0B3A" w:rsidRDefault="00237B64" w:rsidP="00EC0B3A">
      <w:pPr>
        <w:suppressAutoHyphens w:val="0"/>
        <w:jc w:val="both"/>
        <w:rPr>
          <w:b/>
          <w:bCs/>
        </w:rPr>
      </w:pPr>
      <w:r w:rsidRPr="00B07728">
        <w:rPr>
          <w:sz w:val="23"/>
          <w:szCs w:val="23"/>
        </w:rPr>
        <w:lastRenderedPageBreak/>
        <w:tab/>
      </w:r>
      <w:r w:rsidRPr="003B74AF">
        <w:rPr>
          <w:sz w:val="23"/>
          <w:szCs w:val="23"/>
        </w:rPr>
        <w:t xml:space="preserve">Iepazinušies ar Nolikuma </w:t>
      </w:r>
      <w:r w:rsidRPr="00506E4B">
        <w:rPr>
          <w:b/>
          <w:bCs/>
          <w:sz w:val="23"/>
          <w:szCs w:val="23"/>
        </w:rPr>
        <w:t>„</w:t>
      </w:r>
      <w:r w:rsidR="00EC0B3A" w:rsidRPr="00D65837">
        <w:rPr>
          <w:b/>
          <w:bCs/>
        </w:rPr>
        <w:t>GNSS uztvērēja un kontroliera piegāde Daugavpils pilsētas domes Pilsētplānošanas un būvniecības departamenta vajadzībām</w:t>
      </w:r>
      <w:r w:rsidRPr="00506E4B">
        <w:rPr>
          <w:b/>
          <w:sz w:val="23"/>
          <w:szCs w:val="23"/>
        </w:rPr>
        <w:t xml:space="preserve">” </w:t>
      </w:r>
      <w:r w:rsidRPr="00506E4B">
        <w:rPr>
          <w:sz w:val="23"/>
          <w:szCs w:val="23"/>
        </w:rPr>
        <w:t>tehniskās specifikācijas prasībām,</w:t>
      </w:r>
      <w:r w:rsidRPr="003B74AF">
        <w:rPr>
          <w:sz w:val="23"/>
          <w:szCs w:val="23"/>
        </w:rPr>
        <w:t xml:space="preserve"> </w:t>
      </w:r>
      <w:r w:rsidRPr="003B74AF">
        <w:rPr>
          <w:sz w:val="23"/>
          <w:szCs w:val="23"/>
          <w:lang w:eastAsia="en-US"/>
        </w:rPr>
        <w:t>____ (</w:t>
      </w:r>
      <w:r w:rsidRPr="003B74AF">
        <w:rPr>
          <w:i/>
          <w:sz w:val="23"/>
          <w:szCs w:val="23"/>
          <w:lang w:eastAsia="en-US"/>
        </w:rPr>
        <w:t>uzņēmuma nosaukums</w:t>
      </w:r>
      <w:r w:rsidRPr="003B74AF">
        <w:rPr>
          <w:sz w:val="23"/>
          <w:szCs w:val="23"/>
          <w:lang w:eastAsia="en-US"/>
        </w:rPr>
        <w:t xml:space="preserve">) piedāvā </w:t>
      </w:r>
      <w:r w:rsidRPr="003B74AF">
        <w:rPr>
          <w:b/>
          <w:sz w:val="23"/>
          <w:szCs w:val="23"/>
          <w:lang w:eastAsia="en-US"/>
        </w:rPr>
        <w:t>mēneša</w:t>
      </w:r>
      <w:r w:rsidRPr="003B74AF">
        <w:rPr>
          <w:sz w:val="23"/>
          <w:szCs w:val="23"/>
          <w:lang w:eastAsia="en-US"/>
        </w:rPr>
        <w:t xml:space="preserve"> laikā piegādāt </w:t>
      </w:r>
      <w:r>
        <w:rPr>
          <w:sz w:val="23"/>
          <w:szCs w:val="23"/>
          <w:lang w:eastAsia="en-US"/>
        </w:rPr>
        <w:t>šādu GNSS mērinstrumentu:</w:t>
      </w:r>
    </w:p>
    <w:p w14:paraId="18B86577" w14:textId="77777777" w:rsidR="00237B64" w:rsidRDefault="00237B64" w:rsidP="00237B64">
      <w:pPr>
        <w:tabs>
          <w:tab w:val="left" w:pos="-114"/>
          <w:tab w:val="left" w:pos="-57"/>
        </w:tabs>
        <w:spacing w:after="120"/>
        <w:jc w:val="both"/>
        <w:rPr>
          <w:sz w:val="23"/>
          <w:szCs w:val="23"/>
          <w:lang w:eastAsia="en-US"/>
        </w:rPr>
      </w:pPr>
      <w:r w:rsidRPr="00D65EE6">
        <w:rPr>
          <w:rFonts w:ascii="Times New Roman Bold" w:hAnsi="Times New Roman Bold"/>
          <w:b/>
          <w:caps/>
          <w:sz w:val="23"/>
          <w:szCs w:val="23"/>
          <w:lang w:eastAsia="en-US"/>
        </w:rPr>
        <w:t>Marka</w:t>
      </w:r>
      <w:r w:rsidRPr="00D65EE6">
        <w:rPr>
          <w:rFonts w:ascii="Times New Roman Bold" w:hAnsi="Times New Roman Bold"/>
          <w:caps/>
          <w:sz w:val="23"/>
          <w:szCs w:val="23"/>
          <w:lang w:eastAsia="en-US"/>
        </w:rPr>
        <w:t xml:space="preserve"> </w:t>
      </w:r>
      <w:r>
        <w:rPr>
          <w:sz w:val="23"/>
          <w:szCs w:val="23"/>
          <w:lang w:eastAsia="en-US"/>
        </w:rPr>
        <w:t>____________________________;</w:t>
      </w:r>
    </w:p>
    <w:p w14:paraId="75194ADD" w14:textId="77777777" w:rsidR="00237B64" w:rsidRDefault="00237B64" w:rsidP="00237B64">
      <w:pPr>
        <w:tabs>
          <w:tab w:val="left" w:pos="-114"/>
          <w:tab w:val="left" w:pos="-57"/>
        </w:tabs>
        <w:spacing w:after="120"/>
        <w:jc w:val="both"/>
        <w:rPr>
          <w:sz w:val="23"/>
          <w:szCs w:val="23"/>
          <w:lang w:eastAsia="en-US"/>
        </w:rPr>
      </w:pPr>
      <w:r w:rsidRPr="00CF4D6A">
        <w:rPr>
          <w:b/>
          <w:sz w:val="23"/>
          <w:szCs w:val="23"/>
          <w:lang w:eastAsia="en-US"/>
        </w:rPr>
        <w:t>MODELIS</w:t>
      </w:r>
      <w:r>
        <w:rPr>
          <w:sz w:val="23"/>
          <w:szCs w:val="23"/>
          <w:lang w:eastAsia="en-US"/>
        </w:rPr>
        <w:t xml:space="preserve"> 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387"/>
      </w:tblGrid>
      <w:tr w:rsidR="00237B64" w:rsidRPr="00CF4D6A" w14:paraId="54366270" w14:textId="77777777" w:rsidTr="00E00B2A">
        <w:trPr>
          <w:jc w:val="center"/>
        </w:trPr>
        <w:tc>
          <w:tcPr>
            <w:tcW w:w="2579" w:type="pct"/>
            <w:vAlign w:val="center"/>
          </w:tcPr>
          <w:p w14:paraId="6659E8CF" w14:textId="77777777" w:rsidR="00237B64" w:rsidRPr="00CF4D6A" w:rsidRDefault="00237B64" w:rsidP="00E00B2A">
            <w:pPr>
              <w:suppressAutoHyphens w:val="0"/>
              <w:jc w:val="center"/>
              <w:rPr>
                <w:b/>
                <w:sz w:val="23"/>
                <w:szCs w:val="23"/>
                <w:lang w:eastAsia="en-US"/>
              </w:rPr>
            </w:pPr>
            <w:r>
              <w:rPr>
                <w:b/>
                <w:sz w:val="23"/>
                <w:szCs w:val="23"/>
                <w:lang w:eastAsia="en-US"/>
              </w:rPr>
              <w:t>M</w:t>
            </w:r>
            <w:r w:rsidRPr="00CF4D6A">
              <w:rPr>
                <w:b/>
                <w:sz w:val="23"/>
                <w:szCs w:val="23"/>
                <w:lang w:eastAsia="en-US"/>
              </w:rPr>
              <w:t>inimālās tehniskās prasības</w:t>
            </w:r>
          </w:p>
        </w:tc>
        <w:tc>
          <w:tcPr>
            <w:tcW w:w="2421" w:type="pct"/>
          </w:tcPr>
          <w:p w14:paraId="22453607" w14:textId="77777777" w:rsidR="00237B64" w:rsidRPr="00CF4D6A" w:rsidRDefault="00237B64" w:rsidP="00E00B2A">
            <w:pPr>
              <w:suppressAutoHyphens w:val="0"/>
              <w:jc w:val="center"/>
              <w:rPr>
                <w:b/>
                <w:sz w:val="23"/>
                <w:szCs w:val="23"/>
                <w:lang w:eastAsia="en-US"/>
              </w:rPr>
            </w:pPr>
            <w:r w:rsidRPr="00CF4D6A">
              <w:rPr>
                <w:b/>
                <w:sz w:val="23"/>
                <w:szCs w:val="23"/>
                <w:lang w:eastAsia="en-US"/>
              </w:rPr>
              <w:t>Pretendenta piedāvājums</w:t>
            </w:r>
            <w:r w:rsidRPr="00CF4D6A">
              <w:rPr>
                <w:b/>
                <w:sz w:val="23"/>
                <w:szCs w:val="23"/>
                <w:lang w:eastAsia="en-US"/>
              </w:rPr>
              <w:br/>
            </w:r>
            <w:r w:rsidRPr="00CF4D6A">
              <w:rPr>
                <w:i/>
                <w:sz w:val="23"/>
                <w:szCs w:val="23"/>
                <w:lang w:eastAsia="en-US"/>
              </w:rPr>
              <w:t>(piedāvā</w:t>
            </w:r>
            <w:r>
              <w:rPr>
                <w:i/>
                <w:sz w:val="23"/>
                <w:szCs w:val="23"/>
                <w:lang w:eastAsia="en-US"/>
              </w:rPr>
              <w:t xml:space="preserve"> kvadricikla</w:t>
            </w:r>
            <w:r w:rsidRPr="00CF4D6A">
              <w:rPr>
                <w:i/>
                <w:sz w:val="23"/>
                <w:szCs w:val="23"/>
                <w:lang w:eastAsia="en-US"/>
              </w:rPr>
              <w:t xml:space="preserve"> </w:t>
            </w:r>
            <w:r>
              <w:rPr>
                <w:i/>
                <w:sz w:val="23"/>
                <w:szCs w:val="23"/>
                <w:lang w:eastAsia="en-US"/>
              </w:rPr>
              <w:t>parametrus</w:t>
            </w:r>
            <w:r w:rsidRPr="00CF4D6A">
              <w:rPr>
                <w:i/>
                <w:sz w:val="23"/>
                <w:szCs w:val="23"/>
                <w:lang w:eastAsia="en-US"/>
              </w:rPr>
              <w:t>, kur</w:t>
            </w:r>
            <w:r>
              <w:rPr>
                <w:i/>
                <w:sz w:val="23"/>
                <w:szCs w:val="23"/>
                <w:lang w:eastAsia="en-US"/>
              </w:rPr>
              <w:t>i</w:t>
            </w:r>
            <w:r w:rsidRPr="00CF4D6A">
              <w:rPr>
                <w:i/>
                <w:sz w:val="23"/>
                <w:szCs w:val="23"/>
                <w:lang w:eastAsia="en-US"/>
              </w:rPr>
              <w:t xml:space="preserve"> atbilst vismaz minimālajām tehniskās specifikācijas prasībām)</w:t>
            </w:r>
          </w:p>
        </w:tc>
      </w:tr>
      <w:tr w:rsidR="00237B64" w:rsidRPr="00506E4B" w14:paraId="1A4CB8AF" w14:textId="77777777" w:rsidTr="00E00B2A">
        <w:trPr>
          <w:jc w:val="center"/>
        </w:trPr>
        <w:tc>
          <w:tcPr>
            <w:tcW w:w="2579" w:type="pct"/>
          </w:tcPr>
          <w:p w14:paraId="456B4FDC" w14:textId="77777777" w:rsidR="00237B64" w:rsidRPr="00506E4B" w:rsidRDefault="00237B64" w:rsidP="00E00B2A">
            <w:pPr>
              <w:suppressAutoHyphens w:val="0"/>
              <w:rPr>
                <w:sz w:val="23"/>
                <w:szCs w:val="23"/>
                <w:u w:val="single"/>
                <w:lang w:eastAsia="en-US"/>
              </w:rPr>
            </w:pPr>
            <w:r w:rsidRPr="00506E4B">
              <w:rPr>
                <w:sz w:val="23"/>
                <w:szCs w:val="23"/>
                <w:u w:val="single"/>
                <w:lang w:eastAsia="en-US"/>
              </w:rPr>
              <w:t>GNSS uztvērējs: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2887"/>
            </w:tblGrid>
            <w:tr w:rsidR="00237B64" w:rsidRPr="00506E4B" w14:paraId="764CE850" w14:textId="77777777" w:rsidTr="00E00B2A">
              <w:tc>
                <w:tcPr>
                  <w:tcW w:w="2694" w:type="dxa"/>
                </w:tcPr>
                <w:p w14:paraId="40E37759" w14:textId="77777777" w:rsidR="00237B64" w:rsidRPr="00506E4B" w:rsidRDefault="00237B64" w:rsidP="00E00B2A">
                  <w:pPr>
                    <w:rPr>
                      <w:sz w:val="23"/>
                      <w:szCs w:val="23"/>
                    </w:rPr>
                  </w:pPr>
                  <w:r w:rsidRPr="00506E4B">
                    <w:rPr>
                      <w:sz w:val="23"/>
                      <w:szCs w:val="23"/>
                    </w:rPr>
                    <w:t>GNSS</w:t>
                  </w:r>
                </w:p>
              </w:tc>
              <w:tc>
                <w:tcPr>
                  <w:tcW w:w="4570" w:type="dxa"/>
                </w:tcPr>
                <w:p w14:paraId="716675A9" w14:textId="77777777" w:rsidR="00237B64" w:rsidRPr="00506E4B" w:rsidRDefault="00237B64" w:rsidP="00E00B2A">
                  <w:pPr>
                    <w:rPr>
                      <w:sz w:val="23"/>
                      <w:szCs w:val="23"/>
                    </w:rPr>
                  </w:pPr>
                  <w:r w:rsidRPr="00506E4B">
                    <w:rPr>
                      <w:sz w:val="23"/>
                      <w:szCs w:val="23"/>
                    </w:rPr>
                    <w:t>GPS L1, L2, L2C</w:t>
                  </w:r>
                </w:p>
                <w:p w14:paraId="02BCB68E" w14:textId="77777777" w:rsidR="00237B64" w:rsidRPr="00506E4B" w:rsidRDefault="00237B64" w:rsidP="00E00B2A">
                  <w:pPr>
                    <w:rPr>
                      <w:sz w:val="23"/>
                      <w:szCs w:val="23"/>
                    </w:rPr>
                  </w:pPr>
                  <w:r w:rsidRPr="00506E4B">
                    <w:rPr>
                      <w:sz w:val="23"/>
                      <w:szCs w:val="23"/>
                    </w:rPr>
                    <w:t>GLONASS L1, L2</w:t>
                  </w:r>
                </w:p>
                <w:p w14:paraId="1CB41744" w14:textId="77777777" w:rsidR="00237B64" w:rsidRPr="00506E4B" w:rsidRDefault="00237B64" w:rsidP="00E00B2A">
                  <w:pPr>
                    <w:rPr>
                      <w:sz w:val="23"/>
                      <w:szCs w:val="23"/>
                    </w:rPr>
                  </w:pPr>
                  <w:r w:rsidRPr="00506E4B">
                    <w:rPr>
                      <w:sz w:val="23"/>
                      <w:szCs w:val="23"/>
                    </w:rPr>
                    <w:t>Galileo</w:t>
                  </w:r>
                </w:p>
                <w:p w14:paraId="43ED4F97" w14:textId="77777777" w:rsidR="00237B64" w:rsidRPr="00506E4B" w:rsidRDefault="00237B64" w:rsidP="00E00B2A">
                  <w:pPr>
                    <w:rPr>
                      <w:sz w:val="23"/>
                      <w:szCs w:val="23"/>
                    </w:rPr>
                  </w:pPr>
                  <w:r w:rsidRPr="00506E4B">
                    <w:rPr>
                      <w:sz w:val="23"/>
                      <w:szCs w:val="23"/>
                    </w:rPr>
                    <w:t>BeiDou</w:t>
                  </w:r>
                </w:p>
                <w:p w14:paraId="02133411" w14:textId="77777777" w:rsidR="00237B64" w:rsidRPr="00506E4B" w:rsidRDefault="00237B64" w:rsidP="00E00B2A">
                  <w:pPr>
                    <w:rPr>
                      <w:sz w:val="23"/>
                      <w:szCs w:val="23"/>
                    </w:rPr>
                  </w:pPr>
                  <w:r w:rsidRPr="00506E4B">
                    <w:rPr>
                      <w:sz w:val="23"/>
                      <w:szCs w:val="23"/>
                    </w:rPr>
                    <w:t>SBAS</w:t>
                  </w:r>
                </w:p>
                <w:p w14:paraId="35C12C58" w14:textId="77777777" w:rsidR="00237B64" w:rsidRPr="00506E4B" w:rsidRDefault="00237B64" w:rsidP="00E00B2A">
                  <w:pPr>
                    <w:rPr>
                      <w:sz w:val="23"/>
                      <w:szCs w:val="23"/>
                    </w:rPr>
                  </w:pPr>
                  <w:r w:rsidRPr="00506E4B">
                    <w:rPr>
                      <w:sz w:val="23"/>
                      <w:szCs w:val="23"/>
                    </w:rPr>
                    <w:t>RTK inicializācija mazāk kā 5 sekundēs</w:t>
                  </w:r>
                </w:p>
                <w:p w14:paraId="4ECF0057" w14:textId="77777777" w:rsidR="00237B64" w:rsidRPr="00506E4B" w:rsidRDefault="00237B64" w:rsidP="00E00B2A">
                  <w:pPr>
                    <w:rPr>
                      <w:sz w:val="23"/>
                      <w:szCs w:val="23"/>
                    </w:rPr>
                  </w:pPr>
                  <w:r w:rsidRPr="00506E4B">
                    <w:rPr>
                      <w:sz w:val="23"/>
                      <w:szCs w:val="23"/>
                    </w:rPr>
                    <w:t>Inicializācijas ticamība &gt;99.9%</w:t>
                  </w:r>
                </w:p>
              </w:tc>
            </w:tr>
            <w:tr w:rsidR="00237B64" w:rsidRPr="00506E4B" w14:paraId="5CB7F9F3" w14:textId="77777777" w:rsidTr="00E00B2A">
              <w:tc>
                <w:tcPr>
                  <w:tcW w:w="2694" w:type="dxa"/>
                </w:tcPr>
                <w:p w14:paraId="7F7935AD" w14:textId="77777777" w:rsidR="00237B64" w:rsidRPr="00506E4B" w:rsidRDefault="00237B64" w:rsidP="00E00B2A">
                  <w:pPr>
                    <w:rPr>
                      <w:sz w:val="23"/>
                      <w:szCs w:val="23"/>
                    </w:rPr>
                  </w:pPr>
                  <w:r w:rsidRPr="00506E4B">
                    <w:rPr>
                      <w:sz w:val="23"/>
                      <w:szCs w:val="23"/>
                    </w:rPr>
                    <w:t>Datu saglabāšana sD kartē</w:t>
                  </w:r>
                </w:p>
              </w:tc>
              <w:tc>
                <w:tcPr>
                  <w:tcW w:w="4570" w:type="dxa"/>
                </w:tcPr>
                <w:p w14:paraId="680D2E59" w14:textId="77777777" w:rsidR="00237B64" w:rsidRPr="00506E4B" w:rsidRDefault="00237B64" w:rsidP="00E00B2A">
                  <w:pPr>
                    <w:rPr>
                      <w:sz w:val="23"/>
                      <w:szCs w:val="23"/>
                    </w:rPr>
                  </w:pPr>
                  <w:r w:rsidRPr="00506E4B">
                    <w:rPr>
                      <w:sz w:val="23"/>
                      <w:szCs w:val="23"/>
                    </w:rPr>
                    <w:t>ir</w:t>
                  </w:r>
                </w:p>
              </w:tc>
            </w:tr>
            <w:tr w:rsidR="00237B64" w:rsidRPr="00506E4B" w14:paraId="37114B31" w14:textId="77777777" w:rsidTr="00E00B2A">
              <w:tc>
                <w:tcPr>
                  <w:tcW w:w="2694" w:type="dxa"/>
                </w:tcPr>
                <w:p w14:paraId="18FCD584" w14:textId="77777777" w:rsidR="00237B64" w:rsidRPr="00506E4B" w:rsidRDefault="00237B64" w:rsidP="00E00B2A">
                  <w:pPr>
                    <w:rPr>
                      <w:sz w:val="23"/>
                      <w:szCs w:val="23"/>
                    </w:rPr>
                  </w:pPr>
                  <w:r w:rsidRPr="00506E4B">
                    <w:rPr>
                      <w:sz w:val="23"/>
                      <w:szCs w:val="23"/>
                    </w:rPr>
                    <w:t>Saskarne</w:t>
                  </w:r>
                </w:p>
              </w:tc>
              <w:tc>
                <w:tcPr>
                  <w:tcW w:w="4570" w:type="dxa"/>
                </w:tcPr>
                <w:p w14:paraId="3697F48F" w14:textId="77777777" w:rsidR="00237B64" w:rsidRPr="00506E4B" w:rsidRDefault="00237B64" w:rsidP="00E00B2A">
                  <w:pPr>
                    <w:pStyle w:val="Default"/>
                    <w:rPr>
                      <w:sz w:val="23"/>
                      <w:szCs w:val="23"/>
                    </w:rPr>
                  </w:pPr>
                  <w:r w:rsidRPr="00506E4B">
                    <w:rPr>
                      <w:sz w:val="23"/>
                      <w:szCs w:val="23"/>
                    </w:rPr>
                    <w:t>Bluetooth;</w:t>
                  </w:r>
                </w:p>
                <w:p w14:paraId="7E8DCFFD" w14:textId="77777777" w:rsidR="00237B64" w:rsidRPr="00506E4B" w:rsidRDefault="00237B64" w:rsidP="00E00B2A">
                  <w:pPr>
                    <w:pStyle w:val="Default"/>
                    <w:rPr>
                      <w:sz w:val="23"/>
                      <w:szCs w:val="23"/>
                    </w:rPr>
                  </w:pPr>
                  <w:r w:rsidRPr="00506E4B">
                    <w:rPr>
                      <w:sz w:val="23"/>
                      <w:szCs w:val="23"/>
                    </w:rPr>
                    <w:t>GSM/GPRS četrjoslu datu modēms (800 MHz, 900 MHz, 1800 MHz, 1900 MHz); vai piecjoslu UMTS (800/850/900/1900/2100 MHz)</w:t>
                  </w:r>
                </w:p>
                <w:p w14:paraId="21710609" w14:textId="77777777" w:rsidR="00237B64" w:rsidRPr="00506E4B" w:rsidRDefault="00237B64" w:rsidP="00E00B2A">
                  <w:pPr>
                    <w:pStyle w:val="Default"/>
                    <w:rPr>
                      <w:sz w:val="23"/>
                      <w:szCs w:val="23"/>
                    </w:rPr>
                  </w:pPr>
                  <w:r w:rsidRPr="00506E4B">
                    <w:rPr>
                      <w:sz w:val="23"/>
                      <w:szCs w:val="23"/>
                    </w:rPr>
                    <w:t>SIM kartes ligzda;</w:t>
                  </w:r>
                </w:p>
                <w:p w14:paraId="08015B1E" w14:textId="77777777" w:rsidR="00237B64" w:rsidRPr="00506E4B" w:rsidRDefault="00237B64" w:rsidP="00E00B2A">
                  <w:pPr>
                    <w:rPr>
                      <w:sz w:val="23"/>
                      <w:szCs w:val="23"/>
                    </w:rPr>
                  </w:pPr>
                  <w:r w:rsidRPr="00506E4B">
                    <w:rPr>
                      <w:sz w:val="23"/>
                      <w:szCs w:val="23"/>
                    </w:rPr>
                    <w:t>MicroSD (līdz 8 GB) kartes ligzda.</w:t>
                  </w:r>
                </w:p>
              </w:tc>
            </w:tr>
            <w:tr w:rsidR="00237B64" w:rsidRPr="00506E4B" w14:paraId="76C38D09" w14:textId="77777777" w:rsidTr="00E00B2A">
              <w:tc>
                <w:tcPr>
                  <w:tcW w:w="2694" w:type="dxa"/>
                </w:tcPr>
                <w:p w14:paraId="2D7E609B" w14:textId="77777777" w:rsidR="00237B64" w:rsidRPr="00506E4B" w:rsidRDefault="00237B64" w:rsidP="00E00B2A">
                  <w:pPr>
                    <w:rPr>
                      <w:sz w:val="23"/>
                      <w:szCs w:val="23"/>
                    </w:rPr>
                  </w:pPr>
                  <w:r w:rsidRPr="00506E4B">
                    <w:rPr>
                      <w:sz w:val="23"/>
                      <w:szCs w:val="23"/>
                    </w:rPr>
                    <w:t>Darba temperatūra</w:t>
                  </w:r>
                </w:p>
              </w:tc>
              <w:tc>
                <w:tcPr>
                  <w:tcW w:w="4570" w:type="dxa"/>
                </w:tcPr>
                <w:p w14:paraId="644CF0EC" w14:textId="77777777" w:rsidR="00237B64" w:rsidRPr="00506E4B" w:rsidRDefault="00237B64" w:rsidP="00E00B2A">
                  <w:pPr>
                    <w:rPr>
                      <w:sz w:val="23"/>
                      <w:szCs w:val="23"/>
                    </w:rPr>
                  </w:pPr>
                  <w:r w:rsidRPr="00506E4B">
                    <w:rPr>
                      <w:sz w:val="23"/>
                      <w:szCs w:val="23"/>
                    </w:rPr>
                    <w:t>-40°C līdz +65°C</w:t>
                  </w:r>
                </w:p>
              </w:tc>
            </w:tr>
            <w:tr w:rsidR="00237B64" w:rsidRPr="00506E4B" w14:paraId="04247E9A" w14:textId="77777777" w:rsidTr="00E00B2A">
              <w:tc>
                <w:tcPr>
                  <w:tcW w:w="2694" w:type="dxa"/>
                </w:tcPr>
                <w:p w14:paraId="47068369" w14:textId="77777777" w:rsidR="00237B64" w:rsidRPr="00506E4B" w:rsidRDefault="00237B64" w:rsidP="00E00B2A">
                  <w:pPr>
                    <w:rPr>
                      <w:sz w:val="23"/>
                      <w:szCs w:val="23"/>
                    </w:rPr>
                  </w:pPr>
                  <w:r w:rsidRPr="00506E4B">
                    <w:rPr>
                      <w:sz w:val="23"/>
                      <w:szCs w:val="23"/>
                    </w:rPr>
                    <w:t>Ūdens un putekļu aizsardzība</w:t>
                  </w:r>
                </w:p>
              </w:tc>
              <w:tc>
                <w:tcPr>
                  <w:tcW w:w="4570" w:type="dxa"/>
                </w:tcPr>
                <w:p w14:paraId="5FEC37C6" w14:textId="77777777" w:rsidR="00237B64" w:rsidRPr="00506E4B" w:rsidRDefault="00237B64" w:rsidP="00E00B2A">
                  <w:pPr>
                    <w:rPr>
                      <w:sz w:val="23"/>
                      <w:szCs w:val="23"/>
                    </w:rPr>
                  </w:pPr>
                  <w:r w:rsidRPr="00506E4B">
                    <w:rPr>
                      <w:sz w:val="23"/>
                      <w:szCs w:val="23"/>
                    </w:rPr>
                    <w:t>≥ IP67</w:t>
                  </w:r>
                </w:p>
              </w:tc>
            </w:tr>
            <w:tr w:rsidR="00237B64" w:rsidRPr="00506E4B" w14:paraId="6E379191" w14:textId="77777777" w:rsidTr="00E00B2A">
              <w:tc>
                <w:tcPr>
                  <w:tcW w:w="2694" w:type="dxa"/>
                </w:tcPr>
                <w:p w14:paraId="07197AFE" w14:textId="77777777" w:rsidR="00237B64" w:rsidRPr="00506E4B" w:rsidRDefault="00237B64" w:rsidP="00E00B2A">
                  <w:pPr>
                    <w:pStyle w:val="Default"/>
                    <w:rPr>
                      <w:sz w:val="23"/>
                      <w:szCs w:val="23"/>
                    </w:rPr>
                  </w:pPr>
                  <w:r w:rsidRPr="00506E4B">
                    <w:rPr>
                      <w:sz w:val="23"/>
                      <w:szCs w:val="23"/>
                    </w:rPr>
                    <w:t>Triecienu un vibrācijas izturība</w:t>
                  </w:r>
                </w:p>
              </w:tc>
              <w:tc>
                <w:tcPr>
                  <w:tcW w:w="4570" w:type="dxa"/>
                </w:tcPr>
                <w:p w14:paraId="779019B8" w14:textId="77777777" w:rsidR="00237B64" w:rsidRPr="00506E4B" w:rsidRDefault="00237B64" w:rsidP="00E00B2A">
                  <w:pPr>
                    <w:rPr>
                      <w:sz w:val="23"/>
                      <w:szCs w:val="23"/>
                    </w:rPr>
                  </w:pPr>
                  <w:r w:rsidRPr="00506E4B">
                    <w:rPr>
                      <w:sz w:val="23"/>
                      <w:szCs w:val="23"/>
                    </w:rPr>
                    <w:t>Nogāšanās ar štoku no 2 m augstuma</w:t>
                  </w:r>
                </w:p>
              </w:tc>
            </w:tr>
            <w:tr w:rsidR="00237B64" w:rsidRPr="00506E4B" w14:paraId="1B4C30C5" w14:textId="77777777" w:rsidTr="00E00B2A">
              <w:tc>
                <w:tcPr>
                  <w:tcW w:w="2694" w:type="dxa"/>
                </w:tcPr>
                <w:p w14:paraId="64D84CE7" w14:textId="77777777" w:rsidR="00237B64" w:rsidRPr="00506E4B" w:rsidRDefault="00237B64" w:rsidP="00E00B2A">
                  <w:pPr>
                    <w:rPr>
                      <w:sz w:val="23"/>
                      <w:szCs w:val="23"/>
                    </w:rPr>
                  </w:pPr>
                  <w:r w:rsidRPr="00506E4B">
                    <w:rPr>
                      <w:sz w:val="23"/>
                      <w:szCs w:val="23"/>
                    </w:rPr>
                    <w:t xml:space="preserve">Darbības ilgums </w:t>
                  </w:r>
                </w:p>
              </w:tc>
              <w:tc>
                <w:tcPr>
                  <w:tcW w:w="4570" w:type="dxa"/>
                </w:tcPr>
                <w:p w14:paraId="590B230B" w14:textId="77777777" w:rsidR="00237B64" w:rsidRPr="00506E4B" w:rsidRDefault="00237B64" w:rsidP="00E00B2A">
                  <w:pPr>
                    <w:rPr>
                      <w:sz w:val="23"/>
                      <w:szCs w:val="23"/>
                    </w:rPr>
                  </w:pPr>
                  <w:r w:rsidRPr="00506E4B">
                    <w:rPr>
                      <w:sz w:val="23"/>
                      <w:szCs w:val="23"/>
                    </w:rPr>
                    <w:t>&gt; 10 h</w:t>
                  </w:r>
                </w:p>
              </w:tc>
            </w:tr>
          </w:tbl>
          <w:p w14:paraId="54F7ABE3" w14:textId="77777777" w:rsidR="00237B64" w:rsidRPr="00506E4B" w:rsidRDefault="00237B64" w:rsidP="00E00B2A">
            <w:pPr>
              <w:suppressAutoHyphens w:val="0"/>
              <w:rPr>
                <w:sz w:val="23"/>
                <w:szCs w:val="23"/>
                <w:u w:val="single"/>
                <w:lang w:eastAsia="en-US"/>
              </w:rPr>
            </w:pPr>
            <w:r w:rsidRPr="00506E4B">
              <w:rPr>
                <w:sz w:val="23"/>
                <w:szCs w:val="23"/>
                <w:u w:val="single"/>
                <w:lang w:eastAsia="en-US"/>
              </w:rPr>
              <w:t>Kontrolieris: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437"/>
            </w:tblGrid>
            <w:tr w:rsidR="00237B64" w:rsidRPr="00506E4B" w14:paraId="50790885" w14:textId="77777777" w:rsidTr="00E00B2A">
              <w:tc>
                <w:tcPr>
                  <w:tcW w:w="2943" w:type="dxa"/>
                </w:tcPr>
                <w:p w14:paraId="3C8A17C1" w14:textId="77777777" w:rsidR="00237B64" w:rsidRPr="00506E4B" w:rsidRDefault="00237B64" w:rsidP="00E00B2A">
                  <w:pPr>
                    <w:rPr>
                      <w:sz w:val="23"/>
                      <w:szCs w:val="23"/>
                    </w:rPr>
                  </w:pPr>
                  <w:r w:rsidRPr="00506E4B">
                    <w:rPr>
                      <w:sz w:val="23"/>
                      <w:szCs w:val="23"/>
                    </w:rPr>
                    <w:t>Operētājsistēma</w:t>
                  </w:r>
                </w:p>
              </w:tc>
              <w:tc>
                <w:tcPr>
                  <w:tcW w:w="5579" w:type="dxa"/>
                </w:tcPr>
                <w:p w14:paraId="18BE1D5C" w14:textId="77777777" w:rsidR="00237B64" w:rsidRPr="00506E4B" w:rsidRDefault="00237B64" w:rsidP="00E00B2A">
                  <w:pPr>
                    <w:rPr>
                      <w:sz w:val="23"/>
                      <w:szCs w:val="23"/>
                    </w:rPr>
                  </w:pPr>
                  <w:r w:rsidRPr="00506E4B">
                    <w:rPr>
                      <w:sz w:val="23"/>
                      <w:szCs w:val="23"/>
                    </w:rPr>
                    <w:t>Android vai MS Windows</w:t>
                  </w:r>
                </w:p>
              </w:tc>
            </w:tr>
            <w:tr w:rsidR="00237B64" w:rsidRPr="00506E4B" w14:paraId="0D270031" w14:textId="77777777" w:rsidTr="00E00B2A">
              <w:tc>
                <w:tcPr>
                  <w:tcW w:w="2943" w:type="dxa"/>
                </w:tcPr>
                <w:p w14:paraId="4E48B5B3" w14:textId="77777777" w:rsidR="00237B64" w:rsidRPr="00506E4B" w:rsidRDefault="00237B64" w:rsidP="00E00B2A">
                  <w:pPr>
                    <w:rPr>
                      <w:sz w:val="23"/>
                      <w:szCs w:val="23"/>
                    </w:rPr>
                  </w:pPr>
                  <w:r w:rsidRPr="00506E4B">
                    <w:rPr>
                      <w:sz w:val="23"/>
                      <w:szCs w:val="23"/>
                    </w:rPr>
                    <w:t>Failu formāts</w:t>
                  </w:r>
                </w:p>
              </w:tc>
              <w:tc>
                <w:tcPr>
                  <w:tcW w:w="5579" w:type="dxa"/>
                </w:tcPr>
                <w:p w14:paraId="566F76A2" w14:textId="77777777" w:rsidR="00237B64" w:rsidRPr="00506E4B" w:rsidRDefault="00237B64" w:rsidP="00E00B2A">
                  <w:pPr>
                    <w:rPr>
                      <w:sz w:val="23"/>
                      <w:szCs w:val="23"/>
                    </w:rPr>
                  </w:pPr>
                  <w:r w:rsidRPr="00506E4B">
                    <w:rPr>
                      <w:sz w:val="23"/>
                      <w:szCs w:val="23"/>
                    </w:rPr>
                    <w:t>Jānodrošina .dng; .dwg; .dxf failu importēšana un eksportēšana</w:t>
                  </w:r>
                </w:p>
              </w:tc>
            </w:tr>
            <w:tr w:rsidR="00237B64" w:rsidRPr="00506E4B" w14:paraId="08C3C11E" w14:textId="77777777" w:rsidTr="00E00B2A">
              <w:tc>
                <w:tcPr>
                  <w:tcW w:w="2943" w:type="dxa"/>
                </w:tcPr>
                <w:p w14:paraId="2C3F1B63" w14:textId="77777777" w:rsidR="00237B64" w:rsidRPr="00506E4B" w:rsidRDefault="00237B64" w:rsidP="00E00B2A">
                  <w:pPr>
                    <w:rPr>
                      <w:sz w:val="23"/>
                      <w:szCs w:val="23"/>
                    </w:rPr>
                  </w:pPr>
                  <w:r w:rsidRPr="00506E4B">
                    <w:rPr>
                      <w:sz w:val="23"/>
                      <w:szCs w:val="23"/>
                    </w:rPr>
                    <w:t>Programmatūras valoda</w:t>
                  </w:r>
                </w:p>
              </w:tc>
              <w:tc>
                <w:tcPr>
                  <w:tcW w:w="5579" w:type="dxa"/>
                </w:tcPr>
                <w:p w14:paraId="0C0A78AA" w14:textId="77777777" w:rsidR="00237B64" w:rsidRPr="00506E4B" w:rsidRDefault="00237B64" w:rsidP="00E00B2A">
                  <w:pPr>
                    <w:rPr>
                      <w:sz w:val="23"/>
                      <w:szCs w:val="23"/>
                    </w:rPr>
                  </w:pPr>
                  <w:r w:rsidRPr="00506E4B">
                    <w:rPr>
                      <w:sz w:val="23"/>
                      <w:szCs w:val="23"/>
                    </w:rPr>
                    <w:t>Latviešu vai angļu</w:t>
                  </w:r>
                </w:p>
              </w:tc>
            </w:tr>
            <w:tr w:rsidR="00237B64" w:rsidRPr="00506E4B" w14:paraId="1F25BA9F" w14:textId="77777777" w:rsidTr="00E00B2A">
              <w:tc>
                <w:tcPr>
                  <w:tcW w:w="2943" w:type="dxa"/>
                </w:tcPr>
                <w:p w14:paraId="58D44795" w14:textId="77777777" w:rsidR="00237B64" w:rsidRPr="00506E4B" w:rsidRDefault="00237B64" w:rsidP="00E00B2A">
                  <w:pPr>
                    <w:rPr>
                      <w:sz w:val="23"/>
                      <w:szCs w:val="23"/>
                    </w:rPr>
                  </w:pPr>
                  <w:r w:rsidRPr="00506E4B">
                    <w:rPr>
                      <w:sz w:val="23"/>
                      <w:szCs w:val="23"/>
                    </w:rPr>
                    <w:lastRenderedPageBreak/>
                    <w:t>Programmatūras atbalsts</w:t>
                  </w:r>
                </w:p>
              </w:tc>
              <w:tc>
                <w:tcPr>
                  <w:tcW w:w="5579" w:type="dxa"/>
                </w:tcPr>
                <w:p w14:paraId="62CAF4FF" w14:textId="77777777" w:rsidR="00237B64" w:rsidRPr="00506E4B" w:rsidRDefault="00237B64" w:rsidP="00E00B2A">
                  <w:pPr>
                    <w:rPr>
                      <w:rFonts w:cstheme="minorHAnsi"/>
                      <w:sz w:val="23"/>
                      <w:szCs w:val="23"/>
                    </w:rPr>
                  </w:pPr>
                  <w:r w:rsidRPr="00506E4B">
                    <w:rPr>
                      <w:rFonts w:cstheme="minorHAnsi"/>
                      <w:sz w:val="23"/>
                      <w:szCs w:val="23"/>
                    </w:rPr>
                    <w:t>Jānodrošina regulāra atjaunināšana (bezmaksas)</w:t>
                  </w:r>
                </w:p>
              </w:tc>
            </w:tr>
            <w:tr w:rsidR="00237B64" w:rsidRPr="00506E4B" w14:paraId="6DE8C29B" w14:textId="77777777" w:rsidTr="00E00B2A">
              <w:tc>
                <w:tcPr>
                  <w:tcW w:w="2943" w:type="dxa"/>
                </w:tcPr>
                <w:p w14:paraId="05753364" w14:textId="77777777" w:rsidR="00237B64" w:rsidRPr="00506E4B" w:rsidRDefault="00237B64" w:rsidP="00E00B2A">
                  <w:pPr>
                    <w:rPr>
                      <w:sz w:val="23"/>
                      <w:szCs w:val="23"/>
                    </w:rPr>
                  </w:pPr>
                  <w:r w:rsidRPr="00506E4B">
                    <w:rPr>
                      <w:sz w:val="23"/>
                      <w:szCs w:val="23"/>
                    </w:rPr>
                    <w:t>Atmiņa</w:t>
                  </w:r>
                </w:p>
              </w:tc>
              <w:tc>
                <w:tcPr>
                  <w:tcW w:w="5579" w:type="dxa"/>
                </w:tcPr>
                <w:p w14:paraId="7C413DB2" w14:textId="77777777" w:rsidR="00237B64" w:rsidRPr="00506E4B" w:rsidRDefault="00237B64" w:rsidP="00E00B2A">
                  <w:pPr>
                    <w:rPr>
                      <w:sz w:val="23"/>
                      <w:szCs w:val="23"/>
                    </w:rPr>
                  </w:pPr>
                  <w:r w:rsidRPr="00506E4B">
                    <w:rPr>
                      <w:rFonts w:cstheme="minorHAnsi"/>
                      <w:sz w:val="23"/>
                      <w:szCs w:val="23"/>
                    </w:rPr>
                    <w:t>≥</w:t>
                  </w:r>
                  <w:r w:rsidRPr="00506E4B">
                    <w:rPr>
                      <w:sz w:val="23"/>
                      <w:szCs w:val="23"/>
                    </w:rPr>
                    <w:t xml:space="preserve"> 8 GB</w:t>
                  </w:r>
                </w:p>
              </w:tc>
            </w:tr>
            <w:tr w:rsidR="00237B64" w:rsidRPr="00506E4B" w14:paraId="1DBC087B" w14:textId="77777777" w:rsidTr="00E00B2A">
              <w:tc>
                <w:tcPr>
                  <w:tcW w:w="2943" w:type="dxa"/>
                </w:tcPr>
                <w:p w14:paraId="157EB8B6" w14:textId="77777777" w:rsidR="00237B64" w:rsidRPr="00506E4B" w:rsidRDefault="00237B64" w:rsidP="00E00B2A">
                  <w:pPr>
                    <w:rPr>
                      <w:sz w:val="23"/>
                      <w:szCs w:val="23"/>
                    </w:rPr>
                  </w:pPr>
                  <w:r w:rsidRPr="00506E4B">
                    <w:rPr>
                      <w:sz w:val="23"/>
                      <w:szCs w:val="23"/>
                    </w:rPr>
                    <w:t>Atmiņas kartes slots</w:t>
                  </w:r>
                </w:p>
              </w:tc>
              <w:tc>
                <w:tcPr>
                  <w:tcW w:w="5579" w:type="dxa"/>
                </w:tcPr>
                <w:p w14:paraId="3980D018" w14:textId="77777777" w:rsidR="00237B64" w:rsidRPr="00506E4B" w:rsidRDefault="00237B64" w:rsidP="00E00B2A">
                  <w:pPr>
                    <w:rPr>
                      <w:rFonts w:cstheme="minorHAnsi"/>
                      <w:sz w:val="23"/>
                      <w:szCs w:val="23"/>
                    </w:rPr>
                  </w:pPr>
                  <w:r w:rsidRPr="00506E4B">
                    <w:rPr>
                      <w:rFonts w:cstheme="minorHAnsi"/>
                      <w:sz w:val="23"/>
                      <w:szCs w:val="23"/>
                    </w:rPr>
                    <w:t>SD (līdz 32 GB)</w:t>
                  </w:r>
                </w:p>
              </w:tc>
            </w:tr>
            <w:tr w:rsidR="00237B64" w:rsidRPr="00506E4B" w14:paraId="2142C06A" w14:textId="77777777" w:rsidTr="00E00B2A">
              <w:tc>
                <w:tcPr>
                  <w:tcW w:w="2943" w:type="dxa"/>
                </w:tcPr>
                <w:p w14:paraId="519E0F67" w14:textId="77777777" w:rsidR="00237B64" w:rsidRPr="00506E4B" w:rsidRDefault="00237B64" w:rsidP="00E00B2A">
                  <w:pPr>
                    <w:rPr>
                      <w:sz w:val="23"/>
                      <w:szCs w:val="23"/>
                    </w:rPr>
                  </w:pPr>
                  <w:r w:rsidRPr="00506E4B">
                    <w:rPr>
                      <w:sz w:val="23"/>
                      <w:szCs w:val="23"/>
                    </w:rPr>
                    <w:t>Displejs</w:t>
                  </w:r>
                </w:p>
              </w:tc>
              <w:tc>
                <w:tcPr>
                  <w:tcW w:w="5579" w:type="dxa"/>
                </w:tcPr>
                <w:p w14:paraId="37C1CF84" w14:textId="77777777" w:rsidR="00237B64" w:rsidRPr="00506E4B" w:rsidRDefault="00237B64" w:rsidP="00E00B2A">
                  <w:pPr>
                    <w:rPr>
                      <w:sz w:val="23"/>
                      <w:szCs w:val="23"/>
                    </w:rPr>
                  </w:pPr>
                  <w:r w:rsidRPr="00506E4B">
                    <w:rPr>
                      <w:rFonts w:cstheme="minorHAnsi"/>
                      <w:sz w:val="23"/>
                      <w:szCs w:val="23"/>
                    </w:rPr>
                    <w:t>≥</w:t>
                  </w:r>
                  <w:r w:rsidRPr="00506E4B">
                    <w:rPr>
                      <w:sz w:val="23"/>
                      <w:szCs w:val="23"/>
                    </w:rPr>
                    <w:t>3,5’’, skārienjutīgs</w:t>
                  </w:r>
                </w:p>
              </w:tc>
            </w:tr>
            <w:tr w:rsidR="00237B64" w:rsidRPr="00506E4B" w14:paraId="18F5C46A" w14:textId="77777777" w:rsidTr="00E00B2A">
              <w:tc>
                <w:tcPr>
                  <w:tcW w:w="2943" w:type="dxa"/>
                </w:tcPr>
                <w:p w14:paraId="18DC6499" w14:textId="77777777" w:rsidR="00237B64" w:rsidRPr="00506E4B" w:rsidRDefault="00237B64" w:rsidP="00E00B2A">
                  <w:pPr>
                    <w:pStyle w:val="Default"/>
                    <w:rPr>
                      <w:sz w:val="23"/>
                      <w:szCs w:val="23"/>
                    </w:rPr>
                  </w:pPr>
                  <w:r w:rsidRPr="00506E4B">
                    <w:rPr>
                      <w:sz w:val="23"/>
                      <w:szCs w:val="23"/>
                    </w:rPr>
                    <w:t>Savienojumi</w:t>
                  </w:r>
                </w:p>
              </w:tc>
              <w:tc>
                <w:tcPr>
                  <w:tcW w:w="5579" w:type="dxa"/>
                </w:tcPr>
                <w:p w14:paraId="5A0BFD00" w14:textId="77777777" w:rsidR="00237B64" w:rsidRPr="00506E4B" w:rsidRDefault="00237B64" w:rsidP="00E00B2A">
                  <w:pPr>
                    <w:rPr>
                      <w:sz w:val="23"/>
                      <w:szCs w:val="23"/>
                    </w:rPr>
                  </w:pPr>
                  <w:r w:rsidRPr="00506E4B">
                    <w:rPr>
                      <w:sz w:val="23"/>
                      <w:szCs w:val="23"/>
                    </w:rPr>
                    <w:t>USB ports (mini vai micro)</w:t>
                  </w:r>
                </w:p>
              </w:tc>
            </w:tr>
            <w:tr w:rsidR="00237B64" w:rsidRPr="00506E4B" w14:paraId="43A9960F" w14:textId="77777777" w:rsidTr="00E00B2A">
              <w:tc>
                <w:tcPr>
                  <w:tcW w:w="2943" w:type="dxa"/>
                </w:tcPr>
                <w:p w14:paraId="277CE110" w14:textId="77777777" w:rsidR="00237B64" w:rsidRPr="00506E4B" w:rsidRDefault="00237B64" w:rsidP="00E00B2A">
                  <w:pPr>
                    <w:rPr>
                      <w:sz w:val="23"/>
                      <w:szCs w:val="23"/>
                    </w:rPr>
                  </w:pPr>
                  <w:r w:rsidRPr="00506E4B">
                    <w:rPr>
                      <w:sz w:val="23"/>
                      <w:szCs w:val="23"/>
                    </w:rPr>
                    <w:t>Bezvadu savienojums</w:t>
                  </w:r>
                </w:p>
              </w:tc>
              <w:tc>
                <w:tcPr>
                  <w:tcW w:w="5579" w:type="dxa"/>
                </w:tcPr>
                <w:p w14:paraId="7CD2F262" w14:textId="77777777" w:rsidR="00237B64" w:rsidRPr="00506E4B" w:rsidRDefault="00237B64" w:rsidP="00E00B2A">
                  <w:pPr>
                    <w:rPr>
                      <w:sz w:val="23"/>
                      <w:szCs w:val="23"/>
                    </w:rPr>
                  </w:pPr>
                  <w:r w:rsidRPr="00506E4B">
                    <w:rPr>
                      <w:sz w:val="23"/>
                      <w:szCs w:val="23"/>
                    </w:rPr>
                    <w:t>Bluetooth</w:t>
                  </w:r>
                </w:p>
              </w:tc>
            </w:tr>
            <w:tr w:rsidR="00237B64" w:rsidRPr="00506E4B" w14:paraId="5ECEEC60" w14:textId="77777777" w:rsidTr="00E00B2A">
              <w:tc>
                <w:tcPr>
                  <w:tcW w:w="2943" w:type="dxa"/>
                </w:tcPr>
                <w:p w14:paraId="5BEE8C0C" w14:textId="77777777" w:rsidR="00237B64" w:rsidRPr="00506E4B" w:rsidRDefault="00237B64" w:rsidP="00E00B2A">
                  <w:pPr>
                    <w:rPr>
                      <w:sz w:val="23"/>
                      <w:szCs w:val="23"/>
                    </w:rPr>
                  </w:pPr>
                  <w:r w:rsidRPr="00506E4B">
                    <w:rPr>
                      <w:sz w:val="23"/>
                      <w:szCs w:val="23"/>
                    </w:rPr>
                    <w:t xml:space="preserve">Klaviatūra </w:t>
                  </w:r>
                </w:p>
              </w:tc>
              <w:tc>
                <w:tcPr>
                  <w:tcW w:w="5579" w:type="dxa"/>
                </w:tcPr>
                <w:p w14:paraId="697F96F4" w14:textId="77777777" w:rsidR="00237B64" w:rsidRPr="00506E4B" w:rsidRDefault="00237B64" w:rsidP="00E00B2A">
                  <w:pPr>
                    <w:rPr>
                      <w:sz w:val="23"/>
                      <w:szCs w:val="23"/>
                    </w:rPr>
                  </w:pPr>
                  <w:r w:rsidRPr="00506E4B">
                    <w:rPr>
                      <w:sz w:val="23"/>
                      <w:szCs w:val="23"/>
                    </w:rPr>
                    <w:t>Ciparu klaviatūra (iespējams)</w:t>
                  </w:r>
                </w:p>
              </w:tc>
            </w:tr>
            <w:tr w:rsidR="00237B64" w:rsidRPr="00506E4B" w14:paraId="62B9288B" w14:textId="77777777" w:rsidTr="00E00B2A">
              <w:tc>
                <w:tcPr>
                  <w:tcW w:w="2943" w:type="dxa"/>
                </w:tcPr>
                <w:p w14:paraId="434F01A1" w14:textId="77777777" w:rsidR="00237B64" w:rsidRPr="00506E4B" w:rsidRDefault="00237B64" w:rsidP="00E00B2A">
                  <w:pPr>
                    <w:rPr>
                      <w:sz w:val="23"/>
                      <w:szCs w:val="23"/>
                    </w:rPr>
                  </w:pPr>
                  <w:r w:rsidRPr="00506E4B">
                    <w:rPr>
                      <w:sz w:val="23"/>
                      <w:szCs w:val="23"/>
                    </w:rPr>
                    <w:t>Darba temperatūra</w:t>
                  </w:r>
                </w:p>
              </w:tc>
              <w:tc>
                <w:tcPr>
                  <w:tcW w:w="5579" w:type="dxa"/>
                </w:tcPr>
                <w:p w14:paraId="48FE66C3" w14:textId="77777777" w:rsidR="00237B64" w:rsidRPr="00506E4B" w:rsidRDefault="00237B64" w:rsidP="00E00B2A">
                  <w:pPr>
                    <w:rPr>
                      <w:sz w:val="23"/>
                      <w:szCs w:val="23"/>
                    </w:rPr>
                  </w:pPr>
                  <w:r w:rsidRPr="00506E4B">
                    <w:rPr>
                      <w:sz w:val="23"/>
                      <w:szCs w:val="23"/>
                    </w:rPr>
                    <w:t>-30°C līdz +65°C</w:t>
                  </w:r>
                </w:p>
              </w:tc>
            </w:tr>
            <w:tr w:rsidR="00237B64" w:rsidRPr="00506E4B" w14:paraId="5709B470" w14:textId="77777777" w:rsidTr="00E00B2A">
              <w:tc>
                <w:tcPr>
                  <w:tcW w:w="2943" w:type="dxa"/>
                </w:tcPr>
                <w:p w14:paraId="7455574D" w14:textId="77777777" w:rsidR="00237B64" w:rsidRPr="00506E4B" w:rsidRDefault="00237B64" w:rsidP="00E00B2A">
                  <w:pPr>
                    <w:rPr>
                      <w:sz w:val="23"/>
                      <w:szCs w:val="23"/>
                    </w:rPr>
                  </w:pPr>
                  <w:r w:rsidRPr="00506E4B">
                    <w:rPr>
                      <w:sz w:val="23"/>
                      <w:szCs w:val="23"/>
                    </w:rPr>
                    <w:t>Ūdens un putekļu aizsardzība</w:t>
                  </w:r>
                </w:p>
              </w:tc>
              <w:tc>
                <w:tcPr>
                  <w:tcW w:w="5579" w:type="dxa"/>
                </w:tcPr>
                <w:p w14:paraId="09031A04" w14:textId="77777777" w:rsidR="00237B64" w:rsidRPr="00506E4B" w:rsidRDefault="00237B64" w:rsidP="00E00B2A">
                  <w:pPr>
                    <w:rPr>
                      <w:sz w:val="23"/>
                      <w:szCs w:val="23"/>
                    </w:rPr>
                  </w:pPr>
                  <w:r w:rsidRPr="00506E4B">
                    <w:rPr>
                      <w:sz w:val="23"/>
                      <w:szCs w:val="23"/>
                    </w:rPr>
                    <w:t>≥ IP67</w:t>
                  </w:r>
                </w:p>
              </w:tc>
            </w:tr>
            <w:tr w:rsidR="00237B64" w:rsidRPr="00506E4B" w14:paraId="5EF609DC" w14:textId="77777777" w:rsidTr="00E00B2A">
              <w:tc>
                <w:tcPr>
                  <w:tcW w:w="2943" w:type="dxa"/>
                </w:tcPr>
                <w:p w14:paraId="2A5C143D" w14:textId="77777777" w:rsidR="00237B64" w:rsidRPr="00506E4B" w:rsidRDefault="00237B64" w:rsidP="00E00B2A">
                  <w:pPr>
                    <w:rPr>
                      <w:sz w:val="23"/>
                      <w:szCs w:val="23"/>
                    </w:rPr>
                  </w:pPr>
                  <w:r w:rsidRPr="00506E4B">
                    <w:rPr>
                      <w:sz w:val="23"/>
                      <w:szCs w:val="23"/>
                    </w:rPr>
                    <w:t>Mitrums</w:t>
                  </w:r>
                </w:p>
              </w:tc>
              <w:tc>
                <w:tcPr>
                  <w:tcW w:w="5579" w:type="dxa"/>
                </w:tcPr>
                <w:p w14:paraId="2981430D" w14:textId="77777777" w:rsidR="00237B64" w:rsidRPr="00506E4B" w:rsidRDefault="00237B64" w:rsidP="00E00B2A">
                  <w:pPr>
                    <w:rPr>
                      <w:sz w:val="23"/>
                      <w:szCs w:val="23"/>
                    </w:rPr>
                  </w:pPr>
                  <w:r w:rsidRPr="00506E4B">
                    <w:rPr>
                      <w:sz w:val="23"/>
                      <w:szCs w:val="23"/>
                    </w:rPr>
                    <w:t>Neveido kondensātu</w:t>
                  </w:r>
                </w:p>
              </w:tc>
            </w:tr>
            <w:tr w:rsidR="00237B64" w:rsidRPr="00506E4B" w14:paraId="2134F7DE" w14:textId="77777777" w:rsidTr="00E00B2A">
              <w:tc>
                <w:tcPr>
                  <w:tcW w:w="2943" w:type="dxa"/>
                </w:tcPr>
                <w:p w14:paraId="1FE52958" w14:textId="77777777" w:rsidR="00237B64" w:rsidRPr="00506E4B" w:rsidRDefault="00237B64" w:rsidP="00E00B2A">
                  <w:pPr>
                    <w:rPr>
                      <w:sz w:val="23"/>
                      <w:szCs w:val="23"/>
                    </w:rPr>
                  </w:pPr>
                  <w:r w:rsidRPr="00506E4B">
                    <w:rPr>
                      <w:sz w:val="23"/>
                      <w:szCs w:val="23"/>
                    </w:rPr>
                    <w:t>Triecienizturība krītot uz cietas virsmas</w:t>
                  </w:r>
                </w:p>
              </w:tc>
              <w:tc>
                <w:tcPr>
                  <w:tcW w:w="5579" w:type="dxa"/>
                </w:tcPr>
                <w:p w14:paraId="356FE871" w14:textId="77777777" w:rsidR="00237B64" w:rsidRPr="00506E4B" w:rsidRDefault="00237B64" w:rsidP="00E00B2A">
                  <w:pPr>
                    <w:rPr>
                      <w:sz w:val="23"/>
                      <w:szCs w:val="23"/>
                    </w:rPr>
                  </w:pPr>
                  <w:r w:rsidRPr="00506E4B">
                    <w:rPr>
                      <w:rFonts w:cstheme="minorHAnsi"/>
                      <w:sz w:val="23"/>
                      <w:szCs w:val="23"/>
                    </w:rPr>
                    <w:t>≥</w:t>
                  </w:r>
                  <w:r w:rsidRPr="00506E4B">
                    <w:rPr>
                      <w:sz w:val="23"/>
                      <w:szCs w:val="23"/>
                    </w:rPr>
                    <w:t xml:space="preserve"> 1,8 m</w:t>
                  </w:r>
                </w:p>
              </w:tc>
            </w:tr>
            <w:tr w:rsidR="00237B64" w:rsidRPr="00506E4B" w14:paraId="3FC40C54" w14:textId="77777777" w:rsidTr="00E00B2A">
              <w:tc>
                <w:tcPr>
                  <w:tcW w:w="2943" w:type="dxa"/>
                </w:tcPr>
                <w:p w14:paraId="0815B7B3" w14:textId="77777777" w:rsidR="00237B64" w:rsidRPr="00506E4B" w:rsidRDefault="00237B64" w:rsidP="00E00B2A">
                  <w:pPr>
                    <w:rPr>
                      <w:sz w:val="23"/>
                      <w:szCs w:val="23"/>
                    </w:rPr>
                  </w:pPr>
                  <w:r w:rsidRPr="00506E4B">
                    <w:rPr>
                      <w:sz w:val="23"/>
                      <w:szCs w:val="23"/>
                    </w:rPr>
                    <w:t>Darbības laiks</w:t>
                  </w:r>
                </w:p>
              </w:tc>
              <w:tc>
                <w:tcPr>
                  <w:tcW w:w="5579" w:type="dxa"/>
                </w:tcPr>
                <w:p w14:paraId="4434FC68" w14:textId="77777777" w:rsidR="00237B64" w:rsidRPr="00506E4B" w:rsidRDefault="00237B64" w:rsidP="00E00B2A">
                  <w:pPr>
                    <w:rPr>
                      <w:rFonts w:cstheme="minorHAnsi"/>
                      <w:sz w:val="23"/>
                      <w:szCs w:val="23"/>
                    </w:rPr>
                  </w:pPr>
                  <w:r w:rsidRPr="00506E4B">
                    <w:rPr>
                      <w:rFonts w:cstheme="minorHAnsi"/>
                      <w:sz w:val="23"/>
                      <w:szCs w:val="23"/>
                    </w:rPr>
                    <w:t>≥12 h</w:t>
                  </w:r>
                </w:p>
              </w:tc>
            </w:tr>
            <w:tr w:rsidR="00237B64" w:rsidRPr="00506E4B" w14:paraId="691C3AEC" w14:textId="77777777" w:rsidTr="00E00B2A">
              <w:tc>
                <w:tcPr>
                  <w:tcW w:w="2943" w:type="dxa"/>
                </w:tcPr>
                <w:p w14:paraId="5F19D798" w14:textId="77777777" w:rsidR="00237B64" w:rsidRPr="00506E4B" w:rsidRDefault="00237B64" w:rsidP="00E00B2A">
                  <w:pPr>
                    <w:rPr>
                      <w:sz w:val="23"/>
                      <w:szCs w:val="23"/>
                    </w:rPr>
                  </w:pPr>
                  <w:r w:rsidRPr="00506E4B">
                    <w:rPr>
                      <w:sz w:val="23"/>
                      <w:szCs w:val="23"/>
                    </w:rPr>
                    <w:t>Ortofoto</w:t>
                  </w:r>
                </w:p>
              </w:tc>
              <w:tc>
                <w:tcPr>
                  <w:tcW w:w="5579" w:type="dxa"/>
                </w:tcPr>
                <w:p w14:paraId="7D70BD54" w14:textId="77777777" w:rsidR="00237B64" w:rsidRPr="00506E4B" w:rsidRDefault="00237B64" w:rsidP="00E00B2A">
                  <w:pPr>
                    <w:rPr>
                      <w:rFonts w:cstheme="minorHAnsi"/>
                      <w:sz w:val="23"/>
                      <w:szCs w:val="23"/>
                    </w:rPr>
                  </w:pPr>
                  <w:r w:rsidRPr="00506E4B">
                    <w:rPr>
                      <w:rFonts w:cstheme="minorHAnsi"/>
                      <w:sz w:val="23"/>
                      <w:szCs w:val="23"/>
                    </w:rPr>
                    <w:t>Iespēja fonā pievienot ortofoto</w:t>
                  </w:r>
                </w:p>
              </w:tc>
            </w:tr>
          </w:tbl>
          <w:p w14:paraId="7B0D4FDD" w14:textId="77777777" w:rsidR="00237B64" w:rsidRPr="00506E4B" w:rsidRDefault="00237B64" w:rsidP="00E00B2A">
            <w:pPr>
              <w:suppressAutoHyphens w:val="0"/>
              <w:rPr>
                <w:sz w:val="23"/>
                <w:szCs w:val="23"/>
                <w:lang w:eastAsia="en-US"/>
              </w:rPr>
            </w:pPr>
          </w:p>
        </w:tc>
        <w:tc>
          <w:tcPr>
            <w:tcW w:w="2421" w:type="pct"/>
          </w:tcPr>
          <w:p w14:paraId="48BDD336" w14:textId="77777777" w:rsidR="00237B64" w:rsidRPr="00506E4B" w:rsidRDefault="00237B64" w:rsidP="00E00B2A">
            <w:pPr>
              <w:suppressAutoHyphens w:val="0"/>
              <w:rPr>
                <w:sz w:val="23"/>
                <w:szCs w:val="23"/>
                <w:u w:val="single"/>
                <w:lang w:eastAsia="en-US"/>
              </w:rPr>
            </w:pPr>
            <w:r w:rsidRPr="00506E4B">
              <w:rPr>
                <w:sz w:val="23"/>
                <w:szCs w:val="23"/>
                <w:u w:val="single"/>
                <w:lang w:eastAsia="en-US"/>
              </w:rPr>
              <w:lastRenderedPageBreak/>
              <w:t>GNSS uztvērējs: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221"/>
            </w:tblGrid>
            <w:tr w:rsidR="00237B64" w:rsidRPr="00506E4B" w14:paraId="43C8013E" w14:textId="77777777" w:rsidTr="00E00B2A">
              <w:tc>
                <w:tcPr>
                  <w:tcW w:w="2585" w:type="dxa"/>
                </w:tcPr>
                <w:p w14:paraId="355C9742" w14:textId="77777777" w:rsidR="00237B64" w:rsidRPr="00506E4B" w:rsidRDefault="00237B64" w:rsidP="00E00B2A">
                  <w:pPr>
                    <w:rPr>
                      <w:sz w:val="23"/>
                      <w:szCs w:val="23"/>
                    </w:rPr>
                  </w:pPr>
                  <w:r w:rsidRPr="00506E4B">
                    <w:rPr>
                      <w:sz w:val="23"/>
                      <w:szCs w:val="23"/>
                    </w:rPr>
                    <w:t>GNSS</w:t>
                  </w:r>
                </w:p>
              </w:tc>
              <w:tc>
                <w:tcPr>
                  <w:tcW w:w="4221" w:type="dxa"/>
                </w:tcPr>
                <w:p w14:paraId="3C23943F" w14:textId="77777777" w:rsidR="00237B64" w:rsidRPr="00506E4B" w:rsidRDefault="00237B64" w:rsidP="00E00B2A">
                  <w:pPr>
                    <w:rPr>
                      <w:sz w:val="23"/>
                      <w:szCs w:val="23"/>
                    </w:rPr>
                  </w:pPr>
                </w:p>
                <w:p w14:paraId="3BFB037D" w14:textId="77777777" w:rsidR="00237B64" w:rsidRPr="00506E4B" w:rsidRDefault="00237B64" w:rsidP="00E00B2A">
                  <w:pPr>
                    <w:rPr>
                      <w:sz w:val="23"/>
                      <w:szCs w:val="23"/>
                    </w:rPr>
                  </w:pPr>
                </w:p>
                <w:p w14:paraId="27C19AA5" w14:textId="77777777" w:rsidR="00237B64" w:rsidRPr="00506E4B" w:rsidRDefault="00237B64" w:rsidP="00E00B2A">
                  <w:pPr>
                    <w:rPr>
                      <w:sz w:val="23"/>
                      <w:szCs w:val="23"/>
                    </w:rPr>
                  </w:pPr>
                </w:p>
                <w:p w14:paraId="49566350" w14:textId="77777777" w:rsidR="00237B64" w:rsidRPr="00506E4B" w:rsidRDefault="00237B64" w:rsidP="00E00B2A">
                  <w:pPr>
                    <w:rPr>
                      <w:sz w:val="23"/>
                      <w:szCs w:val="23"/>
                    </w:rPr>
                  </w:pPr>
                </w:p>
                <w:p w14:paraId="122CD6D2" w14:textId="77777777" w:rsidR="00237B64" w:rsidRPr="00506E4B" w:rsidRDefault="00237B64" w:rsidP="00E00B2A">
                  <w:pPr>
                    <w:rPr>
                      <w:sz w:val="23"/>
                      <w:szCs w:val="23"/>
                    </w:rPr>
                  </w:pPr>
                </w:p>
                <w:p w14:paraId="5D39F933" w14:textId="77777777" w:rsidR="00237B64" w:rsidRPr="00506E4B" w:rsidRDefault="00237B64" w:rsidP="00E00B2A">
                  <w:pPr>
                    <w:rPr>
                      <w:sz w:val="23"/>
                      <w:szCs w:val="23"/>
                    </w:rPr>
                  </w:pPr>
                </w:p>
                <w:p w14:paraId="1419FB3D" w14:textId="77777777" w:rsidR="00237B64" w:rsidRPr="00506E4B" w:rsidRDefault="00237B64" w:rsidP="00E00B2A">
                  <w:pPr>
                    <w:rPr>
                      <w:sz w:val="23"/>
                      <w:szCs w:val="23"/>
                    </w:rPr>
                  </w:pPr>
                </w:p>
              </w:tc>
            </w:tr>
            <w:tr w:rsidR="00237B64" w:rsidRPr="00506E4B" w14:paraId="01F39C14" w14:textId="77777777" w:rsidTr="00E00B2A">
              <w:tc>
                <w:tcPr>
                  <w:tcW w:w="2585" w:type="dxa"/>
                </w:tcPr>
                <w:p w14:paraId="6AE47632" w14:textId="77777777" w:rsidR="00237B64" w:rsidRPr="00506E4B" w:rsidRDefault="00237B64" w:rsidP="00E00B2A">
                  <w:pPr>
                    <w:rPr>
                      <w:sz w:val="23"/>
                      <w:szCs w:val="23"/>
                    </w:rPr>
                  </w:pPr>
                  <w:r w:rsidRPr="00506E4B">
                    <w:rPr>
                      <w:sz w:val="23"/>
                      <w:szCs w:val="23"/>
                    </w:rPr>
                    <w:t>Datu saglabāšana sD kartē</w:t>
                  </w:r>
                </w:p>
              </w:tc>
              <w:tc>
                <w:tcPr>
                  <w:tcW w:w="4221" w:type="dxa"/>
                </w:tcPr>
                <w:p w14:paraId="599751BA" w14:textId="77777777" w:rsidR="00237B64" w:rsidRPr="00506E4B" w:rsidRDefault="00237B64" w:rsidP="00E00B2A">
                  <w:pPr>
                    <w:rPr>
                      <w:sz w:val="23"/>
                      <w:szCs w:val="23"/>
                    </w:rPr>
                  </w:pPr>
                </w:p>
                <w:p w14:paraId="1D272643" w14:textId="77777777" w:rsidR="00237B64" w:rsidRPr="00506E4B" w:rsidRDefault="00237B64" w:rsidP="00E00B2A">
                  <w:pPr>
                    <w:rPr>
                      <w:sz w:val="23"/>
                      <w:szCs w:val="23"/>
                    </w:rPr>
                  </w:pPr>
                </w:p>
              </w:tc>
            </w:tr>
            <w:tr w:rsidR="00237B64" w:rsidRPr="00506E4B" w14:paraId="529E542D" w14:textId="77777777" w:rsidTr="00E00B2A">
              <w:tc>
                <w:tcPr>
                  <w:tcW w:w="2585" w:type="dxa"/>
                </w:tcPr>
                <w:p w14:paraId="79B76688" w14:textId="77777777" w:rsidR="00237B64" w:rsidRPr="00506E4B" w:rsidRDefault="00237B64" w:rsidP="00E00B2A">
                  <w:pPr>
                    <w:rPr>
                      <w:sz w:val="23"/>
                      <w:szCs w:val="23"/>
                    </w:rPr>
                  </w:pPr>
                  <w:r w:rsidRPr="00506E4B">
                    <w:rPr>
                      <w:sz w:val="23"/>
                      <w:szCs w:val="23"/>
                    </w:rPr>
                    <w:t>Saskarne</w:t>
                  </w:r>
                </w:p>
              </w:tc>
              <w:tc>
                <w:tcPr>
                  <w:tcW w:w="4221" w:type="dxa"/>
                </w:tcPr>
                <w:p w14:paraId="0BE56340" w14:textId="77777777" w:rsidR="00237B64" w:rsidRPr="00506E4B" w:rsidRDefault="00237B64" w:rsidP="00E00B2A">
                  <w:pPr>
                    <w:rPr>
                      <w:sz w:val="23"/>
                      <w:szCs w:val="23"/>
                    </w:rPr>
                  </w:pPr>
                </w:p>
                <w:p w14:paraId="7A1D51C2" w14:textId="77777777" w:rsidR="00237B64" w:rsidRPr="00506E4B" w:rsidRDefault="00237B64" w:rsidP="00E00B2A">
                  <w:pPr>
                    <w:rPr>
                      <w:sz w:val="23"/>
                      <w:szCs w:val="23"/>
                    </w:rPr>
                  </w:pPr>
                </w:p>
                <w:p w14:paraId="51D67291" w14:textId="77777777" w:rsidR="00237B64" w:rsidRPr="00506E4B" w:rsidRDefault="00237B64" w:rsidP="00E00B2A">
                  <w:pPr>
                    <w:rPr>
                      <w:sz w:val="23"/>
                      <w:szCs w:val="23"/>
                    </w:rPr>
                  </w:pPr>
                </w:p>
                <w:p w14:paraId="2AF5FE84" w14:textId="77777777" w:rsidR="00237B64" w:rsidRPr="00506E4B" w:rsidRDefault="00237B64" w:rsidP="00E00B2A">
                  <w:pPr>
                    <w:rPr>
                      <w:sz w:val="23"/>
                      <w:szCs w:val="23"/>
                    </w:rPr>
                  </w:pPr>
                </w:p>
                <w:p w14:paraId="3A31DFA0" w14:textId="77777777" w:rsidR="00237B64" w:rsidRPr="00506E4B" w:rsidRDefault="00237B64" w:rsidP="00E00B2A">
                  <w:pPr>
                    <w:rPr>
                      <w:sz w:val="23"/>
                      <w:szCs w:val="23"/>
                    </w:rPr>
                  </w:pPr>
                </w:p>
                <w:p w14:paraId="265CD684" w14:textId="77777777" w:rsidR="00237B64" w:rsidRPr="00506E4B" w:rsidRDefault="00237B64" w:rsidP="00E00B2A">
                  <w:pPr>
                    <w:rPr>
                      <w:sz w:val="23"/>
                      <w:szCs w:val="23"/>
                    </w:rPr>
                  </w:pPr>
                </w:p>
              </w:tc>
            </w:tr>
            <w:tr w:rsidR="00237B64" w:rsidRPr="00506E4B" w14:paraId="27382323" w14:textId="77777777" w:rsidTr="00E00B2A">
              <w:tc>
                <w:tcPr>
                  <w:tcW w:w="2585" w:type="dxa"/>
                </w:tcPr>
                <w:p w14:paraId="1F103477" w14:textId="77777777" w:rsidR="00237B64" w:rsidRPr="00506E4B" w:rsidRDefault="00237B64" w:rsidP="00E00B2A">
                  <w:pPr>
                    <w:rPr>
                      <w:sz w:val="23"/>
                      <w:szCs w:val="23"/>
                    </w:rPr>
                  </w:pPr>
                  <w:r w:rsidRPr="00506E4B">
                    <w:rPr>
                      <w:sz w:val="23"/>
                      <w:szCs w:val="23"/>
                    </w:rPr>
                    <w:t>Darba temperatūra</w:t>
                  </w:r>
                </w:p>
              </w:tc>
              <w:tc>
                <w:tcPr>
                  <w:tcW w:w="4221" w:type="dxa"/>
                </w:tcPr>
                <w:p w14:paraId="4BB98535" w14:textId="77777777" w:rsidR="00237B64" w:rsidRPr="00506E4B" w:rsidRDefault="00237B64" w:rsidP="00E00B2A">
                  <w:pPr>
                    <w:rPr>
                      <w:sz w:val="23"/>
                      <w:szCs w:val="23"/>
                    </w:rPr>
                  </w:pPr>
                </w:p>
              </w:tc>
            </w:tr>
            <w:tr w:rsidR="00237B64" w:rsidRPr="00506E4B" w14:paraId="6E05FB20" w14:textId="77777777" w:rsidTr="00E00B2A">
              <w:tc>
                <w:tcPr>
                  <w:tcW w:w="2585" w:type="dxa"/>
                </w:tcPr>
                <w:p w14:paraId="2FA8CA3C" w14:textId="77777777" w:rsidR="00237B64" w:rsidRPr="00506E4B" w:rsidRDefault="00237B64" w:rsidP="00E00B2A">
                  <w:pPr>
                    <w:rPr>
                      <w:sz w:val="23"/>
                      <w:szCs w:val="23"/>
                    </w:rPr>
                  </w:pPr>
                  <w:r w:rsidRPr="00506E4B">
                    <w:rPr>
                      <w:sz w:val="23"/>
                      <w:szCs w:val="23"/>
                    </w:rPr>
                    <w:t>Ūdens un putekļu aizsardzība</w:t>
                  </w:r>
                </w:p>
              </w:tc>
              <w:tc>
                <w:tcPr>
                  <w:tcW w:w="4221" w:type="dxa"/>
                </w:tcPr>
                <w:p w14:paraId="79633570" w14:textId="77777777" w:rsidR="00237B64" w:rsidRPr="00506E4B" w:rsidRDefault="00237B64" w:rsidP="00E00B2A">
                  <w:pPr>
                    <w:rPr>
                      <w:sz w:val="23"/>
                      <w:szCs w:val="23"/>
                    </w:rPr>
                  </w:pPr>
                </w:p>
              </w:tc>
            </w:tr>
            <w:tr w:rsidR="00237B64" w:rsidRPr="00506E4B" w14:paraId="5DC788D5" w14:textId="77777777" w:rsidTr="00E00B2A">
              <w:tc>
                <w:tcPr>
                  <w:tcW w:w="2585" w:type="dxa"/>
                </w:tcPr>
                <w:p w14:paraId="767FFB20" w14:textId="77777777" w:rsidR="00237B64" w:rsidRPr="00506E4B" w:rsidRDefault="00237B64" w:rsidP="00E00B2A">
                  <w:pPr>
                    <w:pStyle w:val="Default"/>
                    <w:rPr>
                      <w:sz w:val="23"/>
                      <w:szCs w:val="23"/>
                    </w:rPr>
                  </w:pPr>
                  <w:r w:rsidRPr="00506E4B">
                    <w:rPr>
                      <w:sz w:val="23"/>
                      <w:szCs w:val="23"/>
                    </w:rPr>
                    <w:t>Triecienu un vibrācijas izturība</w:t>
                  </w:r>
                </w:p>
              </w:tc>
              <w:tc>
                <w:tcPr>
                  <w:tcW w:w="4221" w:type="dxa"/>
                </w:tcPr>
                <w:p w14:paraId="26D1E83F" w14:textId="77777777" w:rsidR="00237B64" w:rsidRPr="00506E4B" w:rsidRDefault="00237B64" w:rsidP="00E00B2A">
                  <w:pPr>
                    <w:rPr>
                      <w:sz w:val="23"/>
                      <w:szCs w:val="23"/>
                    </w:rPr>
                  </w:pPr>
                </w:p>
              </w:tc>
            </w:tr>
            <w:tr w:rsidR="00237B64" w:rsidRPr="00506E4B" w14:paraId="09A90E79" w14:textId="77777777" w:rsidTr="00E00B2A">
              <w:tc>
                <w:tcPr>
                  <w:tcW w:w="2585" w:type="dxa"/>
                </w:tcPr>
                <w:p w14:paraId="4AD94C50" w14:textId="77777777" w:rsidR="00237B64" w:rsidRPr="00506E4B" w:rsidRDefault="00237B64" w:rsidP="00E00B2A">
                  <w:pPr>
                    <w:rPr>
                      <w:sz w:val="23"/>
                      <w:szCs w:val="23"/>
                    </w:rPr>
                  </w:pPr>
                  <w:r w:rsidRPr="00506E4B">
                    <w:rPr>
                      <w:sz w:val="23"/>
                      <w:szCs w:val="23"/>
                    </w:rPr>
                    <w:t xml:space="preserve">Darbības ilgums </w:t>
                  </w:r>
                </w:p>
              </w:tc>
              <w:tc>
                <w:tcPr>
                  <w:tcW w:w="4221" w:type="dxa"/>
                </w:tcPr>
                <w:p w14:paraId="0D517959" w14:textId="77777777" w:rsidR="00237B64" w:rsidRPr="00506E4B" w:rsidRDefault="00237B64" w:rsidP="00E00B2A">
                  <w:pPr>
                    <w:rPr>
                      <w:sz w:val="23"/>
                      <w:szCs w:val="23"/>
                    </w:rPr>
                  </w:pPr>
                </w:p>
              </w:tc>
            </w:tr>
          </w:tbl>
          <w:p w14:paraId="359CE1D8" w14:textId="77777777" w:rsidR="00237B64" w:rsidRPr="00506E4B" w:rsidRDefault="00237B64" w:rsidP="00E00B2A">
            <w:pPr>
              <w:suppressAutoHyphens w:val="0"/>
              <w:rPr>
                <w:sz w:val="23"/>
                <w:szCs w:val="23"/>
                <w:u w:val="single"/>
                <w:lang w:eastAsia="en-US"/>
              </w:rPr>
            </w:pPr>
            <w:r w:rsidRPr="00506E4B">
              <w:rPr>
                <w:sz w:val="23"/>
                <w:szCs w:val="23"/>
                <w:u w:val="single"/>
                <w:lang w:eastAsia="en-US"/>
              </w:rPr>
              <w:t>Kontrolieris: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2028"/>
            </w:tblGrid>
            <w:tr w:rsidR="00237B64" w:rsidRPr="00506E4B" w14:paraId="148172D1" w14:textId="77777777" w:rsidTr="00E00B2A">
              <w:tc>
                <w:tcPr>
                  <w:tcW w:w="2943" w:type="dxa"/>
                </w:tcPr>
                <w:p w14:paraId="5E90E38C" w14:textId="77777777" w:rsidR="00237B64" w:rsidRPr="00506E4B" w:rsidRDefault="00237B64" w:rsidP="00E00B2A">
                  <w:pPr>
                    <w:rPr>
                      <w:sz w:val="23"/>
                      <w:szCs w:val="23"/>
                    </w:rPr>
                  </w:pPr>
                  <w:r w:rsidRPr="00506E4B">
                    <w:rPr>
                      <w:sz w:val="23"/>
                      <w:szCs w:val="23"/>
                    </w:rPr>
                    <w:t>Operētājsistēma</w:t>
                  </w:r>
                </w:p>
              </w:tc>
              <w:tc>
                <w:tcPr>
                  <w:tcW w:w="5579" w:type="dxa"/>
                </w:tcPr>
                <w:p w14:paraId="77766805" w14:textId="77777777" w:rsidR="00237B64" w:rsidRPr="00506E4B" w:rsidRDefault="00237B64" w:rsidP="00E00B2A">
                  <w:pPr>
                    <w:rPr>
                      <w:sz w:val="23"/>
                      <w:szCs w:val="23"/>
                    </w:rPr>
                  </w:pPr>
                </w:p>
              </w:tc>
            </w:tr>
            <w:tr w:rsidR="00237B64" w:rsidRPr="00506E4B" w14:paraId="2320485B" w14:textId="77777777" w:rsidTr="00E00B2A">
              <w:tc>
                <w:tcPr>
                  <w:tcW w:w="2943" w:type="dxa"/>
                </w:tcPr>
                <w:p w14:paraId="451E7E16" w14:textId="77777777" w:rsidR="00237B64" w:rsidRPr="00506E4B" w:rsidRDefault="00237B64" w:rsidP="00E00B2A">
                  <w:pPr>
                    <w:rPr>
                      <w:sz w:val="23"/>
                      <w:szCs w:val="23"/>
                    </w:rPr>
                  </w:pPr>
                  <w:r w:rsidRPr="00506E4B">
                    <w:rPr>
                      <w:sz w:val="23"/>
                      <w:szCs w:val="23"/>
                    </w:rPr>
                    <w:t>Failu formāts</w:t>
                  </w:r>
                </w:p>
              </w:tc>
              <w:tc>
                <w:tcPr>
                  <w:tcW w:w="5579" w:type="dxa"/>
                </w:tcPr>
                <w:p w14:paraId="3DD7FABE" w14:textId="77777777" w:rsidR="00237B64" w:rsidRPr="00506E4B" w:rsidRDefault="00237B64" w:rsidP="00E00B2A">
                  <w:pPr>
                    <w:rPr>
                      <w:sz w:val="23"/>
                      <w:szCs w:val="23"/>
                    </w:rPr>
                  </w:pPr>
                </w:p>
                <w:p w14:paraId="21BB2251" w14:textId="77777777" w:rsidR="00237B64" w:rsidRPr="00506E4B" w:rsidRDefault="00237B64" w:rsidP="00E00B2A">
                  <w:pPr>
                    <w:rPr>
                      <w:sz w:val="23"/>
                      <w:szCs w:val="23"/>
                    </w:rPr>
                  </w:pPr>
                </w:p>
              </w:tc>
            </w:tr>
            <w:tr w:rsidR="00237B64" w:rsidRPr="00506E4B" w14:paraId="56B5B794" w14:textId="77777777" w:rsidTr="00E00B2A">
              <w:tc>
                <w:tcPr>
                  <w:tcW w:w="2943" w:type="dxa"/>
                </w:tcPr>
                <w:p w14:paraId="2884971D" w14:textId="77777777" w:rsidR="00237B64" w:rsidRPr="00506E4B" w:rsidRDefault="00237B64" w:rsidP="00E00B2A">
                  <w:pPr>
                    <w:rPr>
                      <w:sz w:val="23"/>
                      <w:szCs w:val="23"/>
                    </w:rPr>
                  </w:pPr>
                  <w:r w:rsidRPr="00506E4B">
                    <w:rPr>
                      <w:sz w:val="23"/>
                      <w:szCs w:val="23"/>
                    </w:rPr>
                    <w:t>Programmatūras valoda</w:t>
                  </w:r>
                </w:p>
              </w:tc>
              <w:tc>
                <w:tcPr>
                  <w:tcW w:w="5579" w:type="dxa"/>
                </w:tcPr>
                <w:p w14:paraId="01A5F507" w14:textId="77777777" w:rsidR="00237B64" w:rsidRPr="00506E4B" w:rsidRDefault="00237B64" w:rsidP="00E00B2A">
                  <w:pPr>
                    <w:rPr>
                      <w:sz w:val="23"/>
                      <w:szCs w:val="23"/>
                    </w:rPr>
                  </w:pPr>
                </w:p>
              </w:tc>
            </w:tr>
            <w:tr w:rsidR="00237B64" w:rsidRPr="00506E4B" w14:paraId="4B6B2FA2" w14:textId="77777777" w:rsidTr="00E00B2A">
              <w:tc>
                <w:tcPr>
                  <w:tcW w:w="2943" w:type="dxa"/>
                </w:tcPr>
                <w:p w14:paraId="14507ECA" w14:textId="77777777" w:rsidR="00237B64" w:rsidRPr="00506E4B" w:rsidRDefault="00237B64" w:rsidP="00E00B2A">
                  <w:pPr>
                    <w:rPr>
                      <w:sz w:val="23"/>
                      <w:szCs w:val="23"/>
                    </w:rPr>
                  </w:pPr>
                  <w:r w:rsidRPr="00506E4B">
                    <w:rPr>
                      <w:sz w:val="23"/>
                      <w:szCs w:val="23"/>
                    </w:rPr>
                    <w:t>Programmatūras atbalsts</w:t>
                  </w:r>
                </w:p>
              </w:tc>
              <w:tc>
                <w:tcPr>
                  <w:tcW w:w="5579" w:type="dxa"/>
                </w:tcPr>
                <w:p w14:paraId="6F1CB80A" w14:textId="77777777" w:rsidR="00237B64" w:rsidRPr="00506E4B" w:rsidRDefault="00237B64" w:rsidP="00E00B2A">
                  <w:pPr>
                    <w:rPr>
                      <w:rFonts w:cstheme="minorHAnsi"/>
                      <w:sz w:val="23"/>
                      <w:szCs w:val="23"/>
                    </w:rPr>
                  </w:pPr>
                </w:p>
                <w:p w14:paraId="3BCD3B5D" w14:textId="77777777" w:rsidR="00237B64" w:rsidRPr="00506E4B" w:rsidRDefault="00237B64" w:rsidP="00E00B2A">
                  <w:pPr>
                    <w:rPr>
                      <w:rFonts w:cstheme="minorHAnsi"/>
                      <w:sz w:val="23"/>
                      <w:szCs w:val="23"/>
                    </w:rPr>
                  </w:pPr>
                </w:p>
              </w:tc>
            </w:tr>
            <w:tr w:rsidR="00237B64" w:rsidRPr="00506E4B" w14:paraId="339CBE65" w14:textId="77777777" w:rsidTr="00E00B2A">
              <w:tc>
                <w:tcPr>
                  <w:tcW w:w="2943" w:type="dxa"/>
                </w:tcPr>
                <w:p w14:paraId="6A0F3350" w14:textId="77777777" w:rsidR="00237B64" w:rsidRPr="00506E4B" w:rsidRDefault="00237B64" w:rsidP="00E00B2A">
                  <w:pPr>
                    <w:rPr>
                      <w:sz w:val="23"/>
                      <w:szCs w:val="23"/>
                    </w:rPr>
                  </w:pPr>
                  <w:r w:rsidRPr="00506E4B">
                    <w:rPr>
                      <w:sz w:val="23"/>
                      <w:szCs w:val="23"/>
                    </w:rPr>
                    <w:t>Atmiņa</w:t>
                  </w:r>
                </w:p>
              </w:tc>
              <w:tc>
                <w:tcPr>
                  <w:tcW w:w="5579" w:type="dxa"/>
                </w:tcPr>
                <w:p w14:paraId="64307F9E" w14:textId="77777777" w:rsidR="00237B64" w:rsidRPr="00506E4B" w:rsidRDefault="00237B64" w:rsidP="00E00B2A">
                  <w:pPr>
                    <w:rPr>
                      <w:sz w:val="23"/>
                      <w:szCs w:val="23"/>
                    </w:rPr>
                  </w:pPr>
                </w:p>
              </w:tc>
            </w:tr>
            <w:tr w:rsidR="00237B64" w:rsidRPr="00506E4B" w14:paraId="60B37D56" w14:textId="77777777" w:rsidTr="00E00B2A">
              <w:tc>
                <w:tcPr>
                  <w:tcW w:w="2943" w:type="dxa"/>
                </w:tcPr>
                <w:p w14:paraId="1F40F50C" w14:textId="77777777" w:rsidR="00237B64" w:rsidRPr="00506E4B" w:rsidRDefault="00237B64" w:rsidP="00E00B2A">
                  <w:pPr>
                    <w:rPr>
                      <w:sz w:val="23"/>
                      <w:szCs w:val="23"/>
                    </w:rPr>
                  </w:pPr>
                  <w:r w:rsidRPr="00506E4B">
                    <w:rPr>
                      <w:sz w:val="23"/>
                      <w:szCs w:val="23"/>
                    </w:rPr>
                    <w:t>Atmiņas kartes slots</w:t>
                  </w:r>
                </w:p>
              </w:tc>
              <w:tc>
                <w:tcPr>
                  <w:tcW w:w="5579" w:type="dxa"/>
                </w:tcPr>
                <w:p w14:paraId="1A05845C" w14:textId="77777777" w:rsidR="00237B64" w:rsidRPr="00506E4B" w:rsidRDefault="00237B64" w:rsidP="00E00B2A">
                  <w:pPr>
                    <w:rPr>
                      <w:rFonts w:cstheme="minorHAnsi"/>
                      <w:sz w:val="23"/>
                      <w:szCs w:val="23"/>
                    </w:rPr>
                  </w:pPr>
                </w:p>
              </w:tc>
            </w:tr>
            <w:tr w:rsidR="00237B64" w:rsidRPr="00506E4B" w14:paraId="62F021C0" w14:textId="77777777" w:rsidTr="00E00B2A">
              <w:tc>
                <w:tcPr>
                  <w:tcW w:w="2943" w:type="dxa"/>
                </w:tcPr>
                <w:p w14:paraId="60DC23C2" w14:textId="77777777" w:rsidR="00237B64" w:rsidRPr="00506E4B" w:rsidRDefault="00237B64" w:rsidP="00E00B2A">
                  <w:pPr>
                    <w:rPr>
                      <w:sz w:val="23"/>
                      <w:szCs w:val="23"/>
                    </w:rPr>
                  </w:pPr>
                  <w:r w:rsidRPr="00506E4B">
                    <w:rPr>
                      <w:sz w:val="23"/>
                      <w:szCs w:val="23"/>
                    </w:rPr>
                    <w:t>Displejs</w:t>
                  </w:r>
                </w:p>
              </w:tc>
              <w:tc>
                <w:tcPr>
                  <w:tcW w:w="5579" w:type="dxa"/>
                </w:tcPr>
                <w:p w14:paraId="7854A94F" w14:textId="77777777" w:rsidR="00237B64" w:rsidRPr="00506E4B" w:rsidRDefault="00237B64" w:rsidP="00E00B2A">
                  <w:pPr>
                    <w:rPr>
                      <w:sz w:val="23"/>
                      <w:szCs w:val="23"/>
                    </w:rPr>
                  </w:pPr>
                </w:p>
              </w:tc>
            </w:tr>
            <w:tr w:rsidR="00237B64" w:rsidRPr="00506E4B" w14:paraId="04935C22" w14:textId="77777777" w:rsidTr="00E00B2A">
              <w:tc>
                <w:tcPr>
                  <w:tcW w:w="2943" w:type="dxa"/>
                </w:tcPr>
                <w:p w14:paraId="314BABE0" w14:textId="77777777" w:rsidR="00237B64" w:rsidRPr="00506E4B" w:rsidRDefault="00237B64" w:rsidP="00E00B2A">
                  <w:pPr>
                    <w:pStyle w:val="Default"/>
                    <w:rPr>
                      <w:sz w:val="23"/>
                      <w:szCs w:val="23"/>
                    </w:rPr>
                  </w:pPr>
                  <w:r w:rsidRPr="00506E4B">
                    <w:rPr>
                      <w:sz w:val="23"/>
                      <w:szCs w:val="23"/>
                    </w:rPr>
                    <w:t>Savienojumi</w:t>
                  </w:r>
                </w:p>
              </w:tc>
              <w:tc>
                <w:tcPr>
                  <w:tcW w:w="5579" w:type="dxa"/>
                </w:tcPr>
                <w:p w14:paraId="3F0D8425" w14:textId="77777777" w:rsidR="00237B64" w:rsidRPr="00506E4B" w:rsidRDefault="00237B64" w:rsidP="00E00B2A">
                  <w:pPr>
                    <w:rPr>
                      <w:sz w:val="23"/>
                      <w:szCs w:val="23"/>
                    </w:rPr>
                  </w:pPr>
                </w:p>
              </w:tc>
            </w:tr>
            <w:tr w:rsidR="00237B64" w:rsidRPr="00506E4B" w14:paraId="7E7A21B5" w14:textId="77777777" w:rsidTr="00E00B2A">
              <w:tc>
                <w:tcPr>
                  <w:tcW w:w="2943" w:type="dxa"/>
                </w:tcPr>
                <w:p w14:paraId="24422BEA" w14:textId="77777777" w:rsidR="00237B64" w:rsidRPr="00506E4B" w:rsidRDefault="00237B64" w:rsidP="00E00B2A">
                  <w:pPr>
                    <w:rPr>
                      <w:sz w:val="23"/>
                      <w:szCs w:val="23"/>
                    </w:rPr>
                  </w:pPr>
                  <w:r w:rsidRPr="00506E4B">
                    <w:rPr>
                      <w:sz w:val="23"/>
                      <w:szCs w:val="23"/>
                    </w:rPr>
                    <w:t>Bezvadu savienojums</w:t>
                  </w:r>
                </w:p>
              </w:tc>
              <w:tc>
                <w:tcPr>
                  <w:tcW w:w="5579" w:type="dxa"/>
                </w:tcPr>
                <w:p w14:paraId="199B8641" w14:textId="77777777" w:rsidR="00237B64" w:rsidRPr="00506E4B" w:rsidRDefault="00237B64" w:rsidP="00E00B2A">
                  <w:pPr>
                    <w:rPr>
                      <w:sz w:val="23"/>
                      <w:szCs w:val="23"/>
                    </w:rPr>
                  </w:pPr>
                </w:p>
              </w:tc>
            </w:tr>
            <w:tr w:rsidR="00237B64" w:rsidRPr="00506E4B" w14:paraId="5E40A604" w14:textId="77777777" w:rsidTr="00E00B2A">
              <w:tc>
                <w:tcPr>
                  <w:tcW w:w="2943" w:type="dxa"/>
                </w:tcPr>
                <w:p w14:paraId="2E6C2281" w14:textId="77777777" w:rsidR="00237B64" w:rsidRPr="00506E4B" w:rsidRDefault="00237B64" w:rsidP="00E00B2A">
                  <w:pPr>
                    <w:rPr>
                      <w:sz w:val="23"/>
                      <w:szCs w:val="23"/>
                    </w:rPr>
                  </w:pPr>
                  <w:r w:rsidRPr="00506E4B">
                    <w:rPr>
                      <w:sz w:val="23"/>
                      <w:szCs w:val="23"/>
                    </w:rPr>
                    <w:t xml:space="preserve">Klaviatūra </w:t>
                  </w:r>
                </w:p>
              </w:tc>
              <w:tc>
                <w:tcPr>
                  <w:tcW w:w="5579" w:type="dxa"/>
                </w:tcPr>
                <w:p w14:paraId="05746B2F" w14:textId="77777777" w:rsidR="00237B64" w:rsidRPr="00506E4B" w:rsidRDefault="00237B64" w:rsidP="00E00B2A">
                  <w:pPr>
                    <w:rPr>
                      <w:sz w:val="23"/>
                      <w:szCs w:val="23"/>
                    </w:rPr>
                  </w:pPr>
                </w:p>
              </w:tc>
            </w:tr>
            <w:tr w:rsidR="00237B64" w:rsidRPr="00506E4B" w14:paraId="146CDE6B" w14:textId="77777777" w:rsidTr="00E00B2A">
              <w:tc>
                <w:tcPr>
                  <w:tcW w:w="2943" w:type="dxa"/>
                </w:tcPr>
                <w:p w14:paraId="712DCD47" w14:textId="77777777" w:rsidR="00237B64" w:rsidRPr="00506E4B" w:rsidRDefault="00237B64" w:rsidP="00E00B2A">
                  <w:pPr>
                    <w:rPr>
                      <w:sz w:val="23"/>
                      <w:szCs w:val="23"/>
                    </w:rPr>
                  </w:pPr>
                  <w:r w:rsidRPr="00506E4B">
                    <w:rPr>
                      <w:sz w:val="23"/>
                      <w:szCs w:val="23"/>
                    </w:rPr>
                    <w:t>Darba temperatūra</w:t>
                  </w:r>
                </w:p>
              </w:tc>
              <w:tc>
                <w:tcPr>
                  <w:tcW w:w="5579" w:type="dxa"/>
                </w:tcPr>
                <w:p w14:paraId="0529173B" w14:textId="77777777" w:rsidR="00237B64" w:rsidRPr="00506E4B" w:rsidRDefault="00237B64" w:rsidP="00E00B2A">
                  <w:pPr>
                    <w:rPr>
                      <w:sz w:val="23"/>
                      <w:szCs w:val="23"/>
                    </w:rPr>
                  </w:pPr>
                </w:p>
              </w:tc>
            </w:tr>
            <w:tr w:rsidR="00237B64" w:rsidRPr="00506E4B" w14:paraId="71276CDF" w14:textId="77777777" w:rsidTr="00E00B2A">
              <w:tc>
                <w:tcPr>
                  <w:tcW w:w="2943" w:type="dxa"/>
                </w:tcPr>
                <w:p w14:paraId="2F9D7A40" w14:textId="77777777" w:rsidR="00237B64" w:rsidRPr="00506E4B" w:rsidRDefault="00237B64" w:rsidP="00E00B2A">
                  <w:pPr>
                    <w:rPr>
                      <w:sz w:val="23"/>
                      <w:szCs w:val="23"/>
                    </w:rPr>
                  </w:pPr>
                  <w:r w:rsidRPr="00506E4B">
                    <w:rPr>
                      <w:sz w:val="23"/>
                      <w:szCs w:val="23"/>
                    </w:rPr>
                    <w:t>Ūdens un putekļu aizsardzība</w:t>
                  </w:r>
                </w:p>
              </w:tc>
              <w:tc>
                <w:tcPr>
                  <w:tcW w:w="5579" w:type="dxa"/>
                </w:tcPr>
                <w:p w14:paraId="4767B8C0" w14:textId="77777777" w:rsidR="00237B64" w:rsidRPr="00506E4B" w:rsidRDefault="00237B64" w:rsidP="00E00B2A">
                  <w:pPr>
                    <w:rPr>
                      <w:sz w:val="23"/>
                      <w:szCs w:val="23"/>
                    </w:rPr>
                  </w:pPr>
                </w:p>
              </w:tc>
            </w:tr>
            <w:tr w:rsidR="00237B64" w:rsidRPr="00506E4B" w14:paraId="2F379C6D" w14:textId="77777777" w:rsidTr="00E00B2A">
              <w:tc>
                <w:tcPr>
                  <w:tcW w:w="2943" w:type="dxa"/>
                </w:tcPr>
                <w:p w14:paraId="1088A006" w14:textId="77777777" w:rsidR="00237B64" w:rsidRPr="00506E4B" w:rsidRDefault="00237B64" w:rsidP="00E00B2A">
                  <w:pPr>
                    <w:rPr>
                      <w:sz w:val="23"/>
                      <w:szCs w:val="23"/>
                    </w:rPr>
                  </w:pPr>
                  <w:r w:rsidRPr="00506E4B">
                    <w:rPr>
                      <w:sz w:val="23"/>
                      <w:szCs w:val="23"/>
                    </w:rPr>
                    <w:t>Mitrums</w:t>
                  </w:r>
                </w:p>
              </w:tc>
              <w:tc>
                <w:tcPr>
                  <w:tcW w:w="5579" w:type="dxa"/>
                </w:tcPr>
                <w:p w14:paraId="646FC724" w14:textId="77777777" w:rsidR="00237B64" w:rsidRPr="00506E4B" w:rsidRDefault="00237B64" w:rsidP="00E00B2A">
                  <w:pPr>
                    <w:rPr>
                      <w:sz w:val="23"/>
                      <w:szCs w:val="23"/>
                    </w:rPr>
                  </w:pPr>
                </w:p>
              </w:tc>
            </w:tr>
            <w:tr w:rsidR="00237B64" w:rsidRPr="00506E4B" w14:paraId="0554E747" w14:textId="77777777" w:rsidTr="00E00B2A">
              <w:tc>
                <w:tcPr>
                  <w:tcW w:w="2943" w:type="dxa"/>
                </w:tcPr>
                <w:p w14:paraId="0378CE1A" w14:textId="77777777" w:rsidR="00237B64" w:rsidRPr="00506E4B" w:rsidRDefault="00237B64" w:rsidP="00E00B2A">
                  <w:pPr>
                    <w:rPr>
                      <w:sz w:val="23"/>
                      <w:szCs w:val="23"/>
                    </w:rPr>
                  </w:pPr>
                  <w:r w:rsidRPr="00506E4B">
                    <w:rPr>
                      <w:sz w:val="23"/>
                      <w:szCs w:val="23"/>
                    </w:rPr>
                    <w:lastRenderedPageBreak/>
                    <w:t>Triecienizturība krītot uz cietas virsmas</w:t>
                  </w:r>
                </w:p>
              </w:tc>
              <w:tc>
                <w:tcPr>
                  <w:tcW w:w="5579" w:type="dxa"/>
                </w:tcPr>
                <w:p w14:paraId="4C878061" w14:textId="77777777" w:rsidR="00237B64" w:rsidRPr="00506E4B" w:rsidRDefault="00237B64" w:rsidP="00E00B2A">
                  <w:pPr>
                    <w:rPr>
                      <w:sz w:val="23"/>
                      <w:szCs w:val="23"/>
                    </w:rPr>
                  </w:pPr>
                </w:p>
              </w:tc>
            </w:tr>
            <w:tr w:rsidR="00237B64" w:rsidRPr="00506E4B" w14:paraId="146AD659" w14:textId="77777777" w:rsidTr="00E00B2A">
              <w:tc>
                <w:tcPr>
                  <w:tcW w:w="2943" w:type="dxa"/>
                </w:tcPr>
                <w:p w14:paraId="253940B2" w14:textId="77777777" w:rsidR="00237B64" w:rsidRPr="00506E4B" w:rsidRDefault="00237B64" w:rsidP="00E00B2A">
                  <w:pPr>
                    <w:rPr>
                      <w:sz w:val="23"/>
                      <w:szCs w:val="23"/>
                    </w:rPr>
                  </w:pPr>
                  <w:r w:rsidRPr="00506E4B">
                    <w:rPr>
                      <w:sz w:val="23"/>
                      <w:szCs w:val="23"/>
                    </w:rPr>
                    <w:t>Darbības laiks</w:t>
                  </w:r>
                </w:p>
              </w:tc>
              <w:tc>
                <w:tcPr>
                  <w:tcW w:w="5579" w:type="dxa"/>
                </w:tcPr>
                <w:p w14:paraId="2073C575" w14:textId="77777777" w:rsidR="00237B64" w:rsidRPr="00506E4B" w:rsidRDefault="00237B64" w:rsidP="00E00B2A">
                  <w:pPr>
                    <w:rPr>
                      <w:rFonts w:cstheme="minorHAnsi"/>
                      <w:sz w:val="23"/>
                      <w:szCs w:val="23"/>
                    </w:rPr>
                  </w:pPr>
                </w:p>
              </w:tc>
            </w:tr>
            <w:tr w:rsidR="00237B64" w:rsidRPr="00506E4B" w14:paraId="7F8B7DD8" w14:textId="77777777" w:rsidTr="00E00B2A">
              <w:tc>
                <w:tcPr>
                  <w:tcW w:w="2943" w:type="dxa"/>
                </w:tcPr>
                <w:p w14:paraId="61ADDAB0" w14:textId="77777777" w:rsidR="00237B64" w:rsidRPr="00506E4B" w:rsidRDefault="00237B64" w:rsidP="00E00B2A">
                  <w:pPr>
                    <w:rPr>
                      <w:sz w:val="23"/>
                      <w:szCs w:val="23"/>
                    </w:rPr>
                  </w:pPr>
                  <w:r w:rsidRPr="00506E4B">
                    <w:rPr>
                      <w:sz w:val="23"/>
                      <w:szCs w:val="23"/>
                    </w:rPr>
                    <w:t>Ortofoto</w:t>
                  </w:r>
                </w:p>
              </w:tc>
              <w:tc>
                <w:tcPr>
                  <w:tcW w:w="5579" w:type="dxa"/>
                </w:tcPr>
                <w:p w14:paraId="65AB8147" w14:textId="77777777" w:rsidR="00237B64" w:rsidRPr="00506E4B" w:rsidRDefault="00237B64" w:rsidP="00E00B2A">
                  <w:pPr>
                    <w:rPr>
                      <w:rFonts w:cstheme="minorHAnsi"/>
                      <w:sz w:val="23"/>
                      <w:szCs w:val="23"/>
                    </w:rPr>
                  </w:pPr>
                </w:p>
              </w:tc>
            </w:tr>
          </w:tbl>
          <w:p w14:paraId="2567CDBE" w14:textId="77777777" w:rsidR="00237B64" w:rsidRPr="00506E4B" w:rsidRDefault="00237B64" w:rsidP="00E00B2A">
            <w:pPr>
              <w:suppressAutoHyphens w:val="0"/>
              <w:rPr>
                <w:b/>
                <w:sz w:val="23"/>
                <w:szCs w:val="23"/>
                <w:lang w:eastAsia="en-US"/>
              </w:rPr>
            </w:pPr>
          </w:p>
        </w:tc>
      </w:tr>
    </w:tbl>
    <w:p w14:paraId="0C55D011" w14:textId="77777777" w:rsidR="00237B64" w:rsidRPr="00506E4B" w:rsidRDefault="00237B64" w:rsidP="00237B64">
      <w:pPr>
        <w:tabs>
          <w:tab w:val="left" w:pos="-114"/>
          <w:tab w:val="left" w:pos="-57"/>
        </w:tabs>
        <w:spacing w:after="120"/>
        <w:jc w:val="both"/>
        <w:rPr>
          <w:sz w:val="23"/>
          <w:szCs w:val="23"/>
          <w:lang w:eastAsia="en-US"/>
        </w:rPr>
      </w:pPr>
    </w:p>
    <w:tbl>
      <w:tblPr>
        <w:tblStyle w:val="TableGrid"/>
        <w:tblW w:w="5000" w:type="pct"/>
        <w:tblLook w:val="04A0" w:firstRow="1" w:lastRow="0" w:firstColumn="1" w:lastColumn="0" w:noHBand="0" w:noVBand="1"/>
      </w:tblPr>
      <w:tblGrid>
        <w:gridCol w:w="4953"/>
        <w:gridCol w:w="4108"/>
      </w:tblGrid>
      <w:tr w:rsidR="00237B64" w:rsidRPr="00506E4B" w14:paraId="631E14A0" w14:textId="77777777" w:rsidTr="00E00B2A">
        <w:tc>
          <w:tcPr>
            <w:tcW w:w="2733" w:type="pct"/>
          </w:tcPr>
          <w:p w14:paraId="531BE262" w14:textId="77777777" w:rsidR="00237B64" w:rsidRPr="00506E4B" w:rsidRDefault="00237B64" w:rsidP="00E00B2A">
            <w:pPr>
              <w:suppressAutoHyphens w:val="0"/>
              <w:jc w:val="center"/>
              <w:rPr>
                <w:b/>
                <w:sz w:val="23"/>
                <w:szCs w:val="23"/>
              </w:rPr>
            </w:pPr>
            <w:r w:rsidRPr="00506E4B">
              <w:rPr>
                <w:b/>
                <w:sz w:val="23"/>
                <w:szCs w:val="23"/>
              </w:rPr>
              <w:t>Tehnisko specifikāciju prasība</w:t>
            </w:r>
          </w:p>
        </w:tc>
        <w:tc>
          <w:tcPr>
            <w:tcW w:w="2267" w:type="pct"/>
          </w:tcPr>
          <w:p w14:paraId="6FC8AB01" w14:textId="77777777" w:rsidR="00237B64" w:rsidRPr="00506E4B" w:rsidRDefault="00237B64" w:rsidP="00E00B2A">
            <w:pPr>
              <w:suppressAutoHyphens w:val="0"/>
              <w:jc w:val="center"/>
              <w:rPr>
                <w:b/>
                <w:sz w:val="23"/>
                <w:szCs w:val="23"/>
              </w:rPr>
            </w:pPr>
            <w:r w:rsidRPr="00506E4B">
              <w:rPr>
                <w:b/>
                <w:sz w:val="23"/>
                <w:szCs w:val="23"/>
              </w:rPr>
              <w:t>Pretendenta apliecinājums par izpildi</w:t>
            </w:r>
          </w:p>
          <w:p w14:paraId="00554AAA" w14:textId="77777777" w:rsidR="00237B64" w:rsidRPr="00506E4B" w:rsidRDefault="00237B64" w:rsidP="00E00B2A">
            <w:pPr>
              <w:suppressAutoHyphens w:val="0"/>
              <w:jc w:val="center"/>
              <w:rPr>
                <w:sz w:val="23"/>
                <w:szCs w:val="23"/>
              </w:rPr>
            </w:pPr>
            <w:r w:rsidRPr="00506E4B">
              <w:rPr>
                <w:sz w:val="23"/>
                <w:szCs w:val="23"/>
              </w:rPr>
              <w:t>Piemēram atzīmi “IZPILDĪSIM” vai “TIKS NODROŠINĀTS”</w:t>
            </w:r>
          </w:p>
        </w:tc>
      </w:tr>
      <w:tr w:rsidR="00237B64" w:rsidRPr="00506E4B" w14:paraId="0FBCDD8B" w14:textId="77777777" w:rsidTr="00E00B2A">
        <w:tc>
          <w:tcPr>
            <w:tcW w:w="2733" w:type="pct"/>
          </w:tcPr>
          <w:p w14:paraId="140A3929" w14:textId="77777777" w:rsidR="00237B64" w:rsidRPr="00506E4B" w:rsidRDefault="00237B64" w:rsidP="00E00B2A">
            <w:pPr>
              <w:suppressAutoHyphens w:val="0"/>
              <w:rPr>
                <w:b/>
                <w:sz w:val="23"/>
                <w:szCs w:val="23"/>
              </w:rPr>
            </w:pPr>
            <w:r w:rsidRPr="00506E4B">
              <w:rPr>
                <w:b/>
                <w:sz w:val="23"/>
                <w:szCs w:val="23"/>
                <w:lang w:eastAsia="en-US"/>
              </w:rPr>
              <w:t>Izpildes termiņš: 1 mēnesis</w:t>
            </w:r>
          </w:p>
        </w:tc>
        <w:tc>
          <w:tcPr>
            <w:tcW w:w="2267" w:type="pct"/>
          </w:tcPr>
          <w:p w14:paraId="673FA57F" w14:textId="77777777" w:rsidR="00237B64" w:rsidRPr="00506E4B" w:rsidRDefault="00237B64" w:rsidP="00E00B2A">
            <w:pPr>
              <w:suppressAutoHyphens w:val="0"/>
              <w:rPr>
                <w:b/>
                <w:sz w:val="23"/>
                <w:szCs w:val="23"/>
              </w:rPr>
            </w:pPr>
          </w:p>
        </w:tc>
      </w:tr>
      <w:tr w:rsidR="00237B64" w:rsidRPr="00506E4B" w14:paraId="16C6D713" w14:textId="77777777" w:rsidTr="00E00B2A">
        <w:tc>
          <w:tcPr>
            <w:tcW w:w="2733" w:type="pct"/>
          </w:tcPr>
          <w:p w14:paraId="5B8BE041" w14:textId="77777777" w:rsidR="00237B64" w:rsidRPr="00506E4B" w:rsidRDefault="00237B64" w:rsidP="00E00B2A">
            <w:pPr>
              <w:suppressAutoHyphens w:val="0"/>
              <w:jc w:val="both"/>
              <w:rPr>
                <w:b/>
                <w:sz w:val="23"/>
                <w:szCs w:val="23"/>
              </w:rPr>
            </w:pPr>
            <w:r w:rsidRPr="00506E4B">
              <w:rPr>
                <w:sz w:val="23"/>
                <w:szCs w:val="23"/>
                <w:lang w:eastAsia="en-US"/>
              </w:rPr>
              <w:t>Piegādātajai precei jābūt sertificētai Eiropas Savienībā, iepriekš nelietotai, tajā nedrīkst būt iebūvētām iepriekš lietotām vai atjaunotām komponentēm</w:t>
            </w:r>
          </w:p>
        </w:tc>
        <w:tc>
          <w:tcPr>
            <w:tcW w:w="2267" w:type="pct"/>
          </w:tcPr>
          <w:p w14:paraId="202717C0" w14:textId="77777777" w:rsidR="00237B64" w:rsidRPr="00506E4B" w:rsidRDefault="00237B64" w:rsidP="00E00B2A">
            <w:pPr>
              <w:suppressAutoHyphens w:val="0"/>
              <w:rPr>
                <w:b/>
                <w:sz w:val="23"/>
                <w:szCs w:val="23"/>
              </w:rPr>
            </w:pPr>
          </w:p>
        </w:tc>
      </w:tr>
      <w:tr w:rsidR="00237B64" w:rsidRPr="00506E4B" w14:paraId="3EFE9870" w14:textId="77777777" w:rsidTr="00E00B2A">
        <w:tc>
          <w:tcPr>
            <w:tcW w:w="2733" w:type="pct"/>
          </w:tcPr>
          <w:p w14:paraId="6535C1D3" w14:textId="77777777" w:rsidR="00237B64" w:rsidRPr="00506E4B" w:rsidRDefault="00237B64" w:rsidP="00E00B2A">
            <w:pPr>
              <w:suppressAutoHyphens w:val="0"/>
              <w:jc w:val="both"/>
              <w:rPr>
                <w:b/>
                <w:sz w:val="23"/>
                <w:szCs w:val="23"/>
              </w:rPr>
            </w:pPr>
            <w:r w:rsidRPr="00506E4B">
              <w:rPr>
                <w:sz w:val="23"/>
                <w:szCs w:val="23"/>
                <w:lang w:eastAsia="en-US"/>
              </w:rPr>
              <w:t xml:space="preserve">Piegādātajai precei un visām tās komponentēm jābūt piegādātāja </w:t>
            </w:r>
            <w:r w:rsidRPr="00506E4B">
              <w:rPr>
                <w:b/>
                <w:sz w:val="23"/>
                <w:szCs w:val="23"/>
                <w:lang w:eastAsia="en-US"/>
              </w:rPr>
              <w:t>garantijai</w:t>
            </w:r>
            <w:r w:rsidRPr="00506E4B">
              <w:rPr>
                <w:sz w:val="23"/>
                <w:szCs w:val="23"/>
                <w:lang w:eastAsia="en-US"/>
              </w:rPr>
              <w:t xml:space="preserve">, kura nav mazāka par </w:t>
            </w:r>
            <w:r w:rsidRPr="00506E4B">
              <w:rPr>
                <w:b/>
                <w:sz w:val="23"/>
                <w:szCs w:val="23"/>
                <w:lang w:eastAsia="en-US"/>
              </w:rPr>
              <w:t>2 gadiem</w:t>
            </w:r>
            <w:r w:rsidRPr="00506E4B">
              <w:rPr>
                <w:sz w:val="23"/>
                <w:szCs w:val="23"/>
                <w:lang w:eastAsia="en-US"/>
              </w:rPr>
              <w:t xml:space="preserve"> no piegādes akta parakstīšanas brīža</w:t>
            </w:r>
          </w:p>
        </w:tc>
        <w:tc>
          <w:tcPr>
            <w:tcW w:w="2267" w:type="pct"/>
          </w:tcPr>
          <w:p w14:paraId="5A59B842" w14:textId="77777777" w:rsidR="00237B64" w:rsidRPr="00506E4B" w:rsidRDefault="00237B64" w:rsidP="00E00B2A">
            <w:pPr>
              <w:suppressAutoHyphens w:val="0"/>
              <w:rPr>
                <w:b/>
                <w:sz w:val="23"/>
                <w:szCs w:val="23"/>
              </w:rPr>
            </w:pPr>
          </w:p>
        </w:tc>
      </w:tr>
      <w:tr w:rsidR="00237B64" w:rsidRPr="00506E4B" w14:paraId="30E367C8" w14:textId="77777777" w:rsidTr="00E00B2A">
        <w:tc>
          <w:tcPr>
            <w:tcW w:w="2733" w:type="pct"/>
          </w:tcPr>
          <w:p w14:paraId="482AE012" w14:textId="77777777" w:rsidR="00237B64" w:rsidRPr="00506E4B" w:rsidRDefault="00237B64" w:rsidP="00E00B2A">
            <w:pPr>
              <w:suppressAutoHyphens w:val="0"/>
              <w:jc w:val="both"/>
              <w:rPr>
                <w:sz w:val="23"/>
                <w:szCs w:val="23"/>
                <w:lang w:eastAsia="en-US"/>
              </w:rPr>
            </w:pPr>
            <w:r w:rsidRPr="00506E4B">
              <w:rPr>
                <w:sz w:val="23"/>
                <w:szCs w:val="23"/>
                <w:lang w:eastAsia="en-US"/>
              </w:rPr>
              <w:t>Garantijas laikā preces bojājumi, kas radušies Ražotāja vai Piegādātāja vainas dēļ, jānovērš bez maksas</w:t>
            </w:r>
          </w:p>
        </w:tc>
        <w:tc>
          <w:tcPr>
            <w:tcW w:w="2267" w:type="pct"/>
          </w:tcPr>
          <w:p w14:paraId="2FE2F525" w14:textId="77777777" w:rsidR="00237B64" w:rsidRPr="00506E4B" w:rsidRDefault="00237B64" w:rsidP="00E00B2A">
            <w:pPr>
              <w:suppressAutoHyphens w:val="0"/>
              <w:rPr>
                <w:b/>
                <w:sz w:val="23"/>
                <w:szCs w:val="23"/>
              </w:rPr>
            </w:pPr>
          </w:p>
        </w:tc>
      </w:tr>
      <w:tr w:rsidR="00237B64" w:rsidRPr="00506E4B" w14:paraId="61D4BF0F" w14:textId="77777777" w:rsidTr="00E00B2A">
        <w:tc>
          <w:tcPr>
            <w:tcW w:w="2733" w:type="pct"/>
          </w:tcPr>
          <w:p w14:paraId="1F11273E" w14:textId="77777777" w:rsidR="00237B64" w:rsidRPr="00506E4B" w:rsidRDefault="00237B64" w:rsidP="00E00B2A">
            <w:pPr>
              <w:suppressAutoHyphens w:val="0"/>
              <w:jc w:val="both"/>
              <w:rPr>
                <w:sz w:val="23"/>
                <w:szCs w:val="23"/>
                <w:lang w:eastAsia="en-US"/>
              </w:rPr>
            </w:pPr>
            <w:r w:rsidRPr="00506E4B">
              <w:rPr>
                <w:sz w:val="23"/>
                <w:szCs w:val="23"/>
                <w:lang w:eastAsia="en-US"/>
              </w:rPr>
              <w:t>Piegādātājam jānodrošina preces piegāde Pasūtītāja norādītajā adresē, kā arī piegādes izmaksām jābūt iekļautām piegādājamo preču kopējā tāmē</w:t>
            </w:r>
          </w:p>
        </w:tc>
        <w:tc>
          <w:tcPr>
            <w:tcW w:w="2267" w:type="pct"/>
          </w:tcPr>
          <w:p w14:paraId="701B4937" w14:textId="77777777" w:rsidR="00237B64" w:rsidRPr="00506E4B" w:rsidRDefault="00237B64" w:rsidP="00E00B2A">
            <w:pPr>
              <w:suppressAutoHyphens w:val="0"/>
              <w:rPr>
                <w:b/>
                <w:sz w:val="23"/>
                <w:szCs w:val="23"/>
              </w:rPr>
            </w:pPr>
          </w:p>
        </w:tc>
      </w:tr>
      <w:tr w:rsidR="00237B64" w:rsidRPr="00506E4B" w14:paraId="5629885D" w14:textId="77777777" w:rsidTr="00E00B2A">
        <w:tc>
          <w:tcPr>
            <w:tcW w:w="2733" w:type="pct"/>
          </w:tcPr>
          <w:p w14:paraId="39B29ADC" w14:textId="77777777" w:rsidR="00237B64" w:rsidRPr="00506E4B" w:rsidRDefault="00237B64" w:rsidP="00E00B2A">
            <w:pPr>
              <w:suppressAutoHyphens w:val="0"/>
              <w:jc w:val="both"/>
              <w:rPr>
                <w:sz w:val="23"/>
                <w:szCs w:val="23"/>
                <w:lang w:eastAsia="en-US"/>
              </w:rPr>
            </w:pPr>
            <w:r w:rsidRPr="00506E4B">
              <w:rPr>
                <w:sz w:val="23"/>
                <w:szCs w:val="23"/>
                <w:lang w:eastAsia="en-US"/>
              </w:rPr>
              <w:t>Piegādātājam jānodrošina 8 līdz 16 stundas gara apmācība darbam ar mērierīcēm Pasūtītāja norādītajā adresē</w:t>
            </w:r>
          </w:p>
        </w:tc>
        <w:tc>
          <w:tcPr>
            <w:tcW w:w="2267" w:type="pct"/>
          </w:tcPr>
          <w:p w14:paraId="13EBBFCB" w14:textId="77777777" w:rsidR="00237B64" w:rsidRPr="00506E4B" w:rsidRDefault="00237B64" w:rsidP="00E00B2A">
            <w:pPr>
              <w:suppressAutoHyphens w:val="0"/>
              <w:rPr>
                <w:b/>
                <w:sz w:val="23"/>
                <w:szCs w:val="23"/>
              </w:rPr>
            </w:pPr>
          </w:p>
        </w:tc>
      </w:tr>
      <w:tr w:rsidR="00237B64" w:rsidRPr="003B74AF" w14:paraId="0225FF58" w14:textId="77777777" w:rsidTr="00E00B2A">
        <w:tc>
          <w:tcPr>
            <w:tcW w:w="2733" w:type="pct"/>
          </w:tcPr>
          <w:p w14:paraId="12614BC7" w14:textId="77777777" w:rsidR="00237B64" w:rsidRPr="003B74AF" w:rsidRDefault="00237B64" w:rsidP="00E00B2A">
            <w:pPr>
              <w:suppressAutoHyphens w:val="0"/>
              <w:jc w:val="both"/>
              <w:rPr>
                <w:sz w:val="23"/>
                <w:szCs w:val="23"/>
                <w:lang w:eastAsia="en-US"/>
              </w:rPr>
            </w:pPr>
            <w:r w:rsidRPr="00506E4B">
              <w:rPr>
                <w:sz w:val="23"/>
                <w:szCs w:val="23"/>
                <w:lang w:eastAsia="en-US"/>
              </w:rPr>
              <w:t>Piegādātājam jānodrošina bezmaksas mērinstrumenta programmatūras atjauninājumi garantijas laikā</w:t>
            </w:r>
          </w:p>
        </w:tc>
        <w:tc>
          <w:tcPr>
            <w:tcW w:w="2267" w:type="pct"/>
          </w:tcPr>
          <w:p w14:paraId="39A4CBAA" w14:textId="77777777" w:rsidR="00237B64" w:rsidRPr="003B74AF" w:rsidRDefault="00237B64" w:rsidP="00E00B2A">
            <w:pPr>
              <w:suppressAutoHyphens w:val="0"/>
              <w:rPr>
                <w:b/>
                <w:sz w:val="23"/>
                <w:szCs w:val="23"/>
              </w:rPr>
            </w:pPr>
          </w:p>
        </w:tc>
      </w:tr>
      <w:tr w:rsidR="00EC0B3A" w:rsidRPr="003B74AF" w14:paraId="3E7DACCD" w14:textId="77777777" w:rsidTr="00997D60">
        <w:tc>
          <w:tcPr>
            <w:tcW w:w="2733" w:type="pct"/>
            <w:shd w:val="clear" w:color="auto" w:fill="FFFFFF" w:themeFill="background1"/>
          </w:tcPr>
          <w:p w14:paraId="76AA8731" w14:textId="6FA3DA30" w:rsidR="00EC0B3A" w:rsidRPr="00506E4B" w:rsidRDefault="00EC0B3A" w:rsidP="00E00B2A">
            <w:pPr>
              <w:suppressAutoHyphens w:val="0"/>
              <w:jc w:val="both"/>
              <w:rPr>
                <w:sz w:val="23"/>
                <w:szCs w:val="23"/>
                <w:lang w:eastAsia="en-US"/>
              </w:rPr>
            </w:pPr>
            <w:r w:rsidRPr="00997D60">
              <w:rPr>
                <w:lang w:eastAsia="en-US"/>
              </w:rPr>
              <w:t xml:space="preserve">Piegādātājam jānodrošina piegādātā </w:t>
            </w:r>
            <w:r w:rsidRPr="00997D60">
              <w:rPr>
                <w:rFonts w:cs="Times New Roman"/>
                <w:lang w:eastAsia="en-US"/>
              </w:rPr>
              <w:t>mērinstrumenta</w:t>
            </w:r>
            <w:r w:rsidRPr="00997D60">
              <w:rPr>
                <w:lang w:eastAsia="en-US"/>
              </w:rPr>
              <w:t xml:space="preserve"> verificēšanu un kalibrēšanu</w:t>
            </w:r>
            <w:r w:rsidR="00997D60" w:rsidRPr="00997D60">
              <w:rPr>
                <w:lang w:eastAsia="en-US"/>
              </w:rPr>
              <w:t xml:space="preserve"> </w:t>
            </w:r>
            <w:r w:rsidR="00997D60" w:rsidRPr="00997D60">
              <w:t>uz piegādes brīdi</w:t>
            </w:r>
          </w:p>
        </w:tc>
        <w:tc>
          <w:tcPr>
            <w:tcW w:w="2267" w:type="pct"/>
          </w:tcPr>
          <w:p w14:paraId="071151D9" w14:textId="77777777" w:rsidR="00EC0B3A" w:rsidRPr="003B74AF" w:rsidRDefault="00EC0B3A" w:rsidP="00E00B2A">
            <w:pPr>
              <w:suppressAutoHyphens w:val="0"/>
              <w:rPr>
                <w:b/>
                <w:sz w:val="23"/>
                <w:szCs w:val="23"/>
              </w:rPr>
            </w:pPr>
          </w:p>
        </w:tc>
      </w:tr>
    </w:tbl>
    <w:p w14:paraId="06C18A7F" w14:textId="77777777" w:rsidR="00237B64" w:rsidRPr="003B74AF" w:rsidRDefault="00237B64" w:rsidP="00237B64">
      <w:pPr>
        <w:suppressAutoHyphens w:val="0"/>
        <w:rPr>
          <w:b/>
          <w:sz w:val="23"/>
          <w:szCs w:val="23"/>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4FF1B378"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lastRenderedPageBreak/>
        <w:t>Nekādā veidā neesam ieinteresēti nevienā citā piedāvājumā, kas iesniegts šajā iepirkumā;</w:t>
      </w:r>
    </w:p>
    <w:p w14:paraId="067EF311"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6EB0616B" w14:textId="3948B94E" w:rsidR="00237B64" w:rsidRDefault="00237B64" w:rsidP="00237B64">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1. </w:t>
      </w:r>
      <w:r>
        <w:rPr>
          <w:sz w:val="23"/>
          <w:szCs w:val="23"/>
          <w:lang w:eastAsia="en-US"/>
        </w:rPr>
        <w:t>T</w:t>
      </w:r>
      <w:r w:rsidRPr="00237B64">
        <w:rPr>
          <w:sz w:val="23"/>
          <w:szCs w:val="23"/>
          <w:lang w:eastAsia="en-US"/>
        </w:rPr>
        <w:t>āme</w:t>
      </w:r>
      <w:r>
        <w:rPr>
          <w:sz w:val="23"/>
          <w:szCs w:val="23"/>
          <w:lang w:eastAsia="en-US"/>
        </w:rPr>
        <w:t>,</w:t>
      </w:r>
    </w:p>
    <w:p w14:paraId="4F3F78F0" w14:textId="3FA66D0A" w:rsidR="00237B64" w:rsidRPr="00237B64" w:rsidRDefault="00237B64" w:rsidP="00237B64">
      <w:pPr>
        <w:pStyle w:val="ListParagraph"/>
        <w:keepNext/>
        <w:keepLines/>
        <w:widowControl w:val="0"/>
        <w:numPr>
          <w:ilvl w:val="0"/>
          <w:numId w:val="3"/>
        </w:numPr>
        <w:tabs>
          <w:tab w:val="left" w:pos="363"/>
          <w:tab w:val="left" w:pos="720"/>
          <w:tab w:val="left" w:pos="1276"/>
        </w:tabs>
        <w:suppressAutoHyphens w:val="0"/>
        <w:spacing w:before="120"/>
        <w:ind w:firstLine="273"/>
        <w:jc w:val="both"/>
        <w:rPr>
          <w:sz w:val="23"/>
          <w:szCs w:val="23"/>
          <w:lang w:eastAsia="en-US"/>
        </w:rPr>
      </w:pPr>
      <w:r w:rsidRPr="00237B64">
        <w:rPr>
          <w:sz w:val="23"/>
          <w:szCs w:val="23"/>
          <w:lang w:eastAsia="en-US"/>
        </w:rPr>
        <w:t>CD disks, kurā ierakstīts tehniskais piedāvājums</w:t>
      </w:r>
      <w:r>
        <w:rPr>
          <w:sz w:val="23"/>
          <w:szCs w:val="23"/>
          <w:lang w:eastAsia="en-US"/>
        </w:rPr>
        <w:t xml:space="preserve"> ar tāmi.</w:t>
      </w:r>
    </w:p>
    <w:p w14:paraId="71A0B506"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3D4D9493"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275E01C4" w14:textId="77777777" w:rsidR="0089366A" w:rsidRDefault="0089366A" w:rsidP="0039679E">
      <w:pPr>
        <w:jc w:val="right"/>
        <w:rPr>
          <w:sz w:val="20"/>
          <w:szCs w:val="20"/>
        </w:rPr>
      </w:pPr>
    </w:p>
    <w:p w14:paraId="3A6B1EDB" w14:textId="27BC3D1E" w:rsidR="0039679E" w:rsidRPr="008C1E48" w:rsidRDefault="0039679E" w:rsidP="0039679E">
      <w:pPr>
        <w:jc w:val="right"/>
        <w:rPr>
          <w:sz w:val="20"/>
          <w:szCs w:val="20"/>
        </w:rPr>
      </w:pPr>
      <w:r w:rsidRPr="008C1E48">
        <w:rPr>
          <w:sz w:val="20"/>
          <w:szCs w:val="20"/>
        </w:rPr>
        <w:t>4.</w:t>
      </w:r>
      <w:r w:rsidR="00857932">
        <w:rPr>
          <w:sz w:val="20"/>
          <w:szCs w:val="20"/>
        </w:rPr>
        <w:t xml:space="preserve"> </w:t>
      </w:r>
      <w:r w:rsidRPr="008C1E48">
        <w:rPr>
          <w:sz w:val="20"/>
          <w:szCs w:val="20"/>
        </w:rPr>
        <w:t xml:space="preserve">Pielikums nolikumam </w:t>
      </w:r>
    </w:p>
    <w:p w14:paraId="40578C4A" w14:textId="686003E7" w:rsidR="004E705E" w:rsidRPr="008C1E48" w:rsidRDefault="0039679E" w:rsidP="0039679E">
      <w:pPr>
        <w:jc w:val="right"/>
      </w:pPr>
      <w:r w:rsidRPr="008C1E48">
        <w:rPr>
          <w:sz w:val="20"/>
          <w:szCs w:val="20"/>
        </w:rPr>
        <w:t>Identifikācijas numurs DPD 2015/</w:t>
      </w:r>
      <w:r w:rsidR="009D46D2">
        <w:rPr>
          <w:sz w:val="20"/>
          <w:szCs w:val="20"/>
        </w:rPr>
        <w:t>92</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2E082888" w14:textId="77777777" w:rsidR="004E705E" w:rsidRPr="008C1E48" w:rsidRDefault="004E705E" w:rsidP="002C0E12"/>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1B1E4978" w:rsidR="004E705E" w:rsidRPr="00A31C62" w:rsidRDefault="004E705E" w:rsidP="00A03CDF">
      <w:pPr>
        <w:suppressAutoHyphens w:val="0"/>
        <w:jc w:val="both"/>
      </w:pPr>
      <w:r w:rsidRPr="008C1E48">
        <w:rPr>
          <w:color w:val="000000"/>
        </w:rPr>
        <w:tab/>
      </w:r>
      <w:r w:rsidR="00A31C62" w:rsidRPr="00A31C62">
        <w:t xml:space="preserve">Iepazinušies ar Nolikuma </w:t>
      </w:r>
      <w:r w:rsidR="00A31C62" w:rsidRPr="00A31C62">
        <w:rPr>
          <w:b/>
        </w:rPr>
        <w:t>„</w:t>
      </w:r>
      <w:r w:rsidR="00EC0B3A" w:rsidRPr="00D65837">
        <w:rPr>
          <w:b/>
          <w:bCs/>
        </w:rPr>
        <w:t>GNSS uztvērēja un kontroliera piegāde Daugavpils pilsētas domes Pilsētplānošanas un būvniecības departamenta vajadzībām</w:t>
      </w:r>
      <w:r w:rsidR="00A31C62" w:rsidRPr="00A31C62">
        <w:rPr>
          <w:b/>
        </w:rPr>
        <w:t>”</w:t>
      </w:r>
      <w:r w:rsidR="00A31C62" w:rsidRPr="00A31C62">
        <w:rPr>
          <w:b/>
          <w:bCs/>
        </w:rPr>
        <w:t>, identifikācijas numurs</w:t>
      </w:r>
      <w:r w:rsidR="00A31C62" w:rsidRPr="00A31C62">
        <w:rPr>
          <w:b/>
          <w:bCs/>
          <w:kern w:val="2"/>
        </w:rPr>
        <w:t xml:space="preserve"> </w:t>
      </w:r>
      <w:r w:rsidR="00A31C62" w:rsidRPr="00A31C62">
        <w:rPr>
          <w:b/>
          <w:bCs/>
        </w:rPr>
        <w:t>DPD 2015/</w:t>
      </w:r>
      <w:r w:rsidR="009D46D2">
        <w:rPr>
          <w:b/>
          <w:bCs/>
        </w:rPr>
        <w:t>92</w:t>
      </w:r>
      <w:r w:rsidR="00A31C62" w:rsidRPr="00A31C62">
        <w:rPr>
          <w:b/>
          <w:bCs/>
        </w:rPr>
        <w:t>,</w:t>
      </w:r>
      <w:r w:rsidRPr="00A31C62">
        <w:t xml:space="preserve"> prasībām, piedāvājam </w:t>
      </w:r>
      <w:r w:rsidR="00914914" w:rsidRPr="00A31C62">
        <w:t xml:space="preserve">piegādāt </w:t>
      </w:r>
      <w:r w:rsidRPr="00A31C62">
        <w:t>tehniskajā piedāvājumā minētās preces par šādu kopējo summu:</w:t>
      </w:r>
    </w:p>
    <w:p w14:paraId="54E125BF" w14:textId="77777777" w:rsidR="004E705E" w:rsidRPr="008C1E48" w:rsidRDefault="004E705E" w:rsidP="002C0E12">
      <w:pPr>
        <w:suppressAutoHyphens w:val="0"/>
      </w:pPr>
    </w:p>
    <w:p w14:paraId="182B10A5" w14:textId="77777777" w:rsidR="004E705E" w:rsidRPr="008C1E48" w:rsidRDefault="004E705E" w:rsidP="002C0E12">
      <w:pPr>
        <w:suppressAutoHyphens w:val="0"/>
      </w:pPr>
    </w:p>
    <w:p w14:paraId="1B473A39" w14:textId="77777777" w:rsidR="007275DA" w:rsidRPr="008C1E48" w:rsidRDefault="004E705E" w:rsidP="007275DA">
      <w:pPr>
        <w:suppressAutoHyphens w:val="0"/>
      </w:pPr>
      <w:r w:rsidRPr="008C1E48">
        <w:tab/>
      </w:r>
      <w:r w:rsidR="007275DA">
        <w:t xml:space="preserve">EUR </w:t>
      </w:r>
      <w:r w:rsidR="007275DA" w:rsidRPr="008C1E48">
        <w:t>_______</w:t>
      </w:r>
      <w:r w:rsidR="007275DA">
        <w:rPr>
          <w:i/>
        </w:rPr>
        <w:t>(summa cipariem)</w:t>
      </w:r>
      <w:r w:rsidR="007275DA" w:rsidRPr="008C1E48">
        <w:t xml:space="preserve"> bez PVN __________ </w:t>
      </w:r>
      <w:r w:rsidR="007275DA" w:rsidRPr="00A31C62">
        <w:rPr>
          <w:i/>
        </w:rPr>
        <w:t>(</w:t>
      </w:r>
      <w:r w:rsidR="007275DA">
        <w:rPr>
          <w:i/>
        </w:rPr>
        <w:t xml:space="preserve">summa </w:t>
      </w:r>
      <w:r w:rsidR="007275DA" w:rsidRPr="00A31C62">
        <w:rPr>
          <w:i/>
        </w:rPr>
        <w:t>vārdiem)</w:t>
      </w:r>
      <w:r w:rsidR="007275DA" w:rsidRPr="008C1E48">
        <w:t>;</w:t>
      </w:r>
    </w:p>
    <w:p w14:paraId="16914E8A" w14:textId="77777777" w:rsidR="007275DA" w:rsidRPr="008C1E48" w:rsidRDefault="007275DA" w:rsidP="007275DA">
      <w:pPr>
        <w:suppressAutoHyphens w:val="0"/>
      </w:pPr>
    </w:p>
    <w:p w14:paraId="6104781A" w14:textId="4FD6A00E" w:rsidR="004E705E" w:rsidRPr="008C1E48" w:rsidRDefault="007275DA" w:rsidP="007275DA">
      <w:pPr>
        <w:suppressAutoHyphens w:val="0"/>
      </w:pPr>
      <w:r w:rsidRPr="008C1E48">
        <w:tab/>
      </w:r>
      <w:r>
        <w:t xml:space="preserve">EUR _______ </w:t>
      </w:r>
      <w:r w:rsidRPr="00A31C62">
        <w:rPr>
          <w:i/>
        </w:rPr>
        <w:t>(</w:t>
      </w:r>
      <w:r>
        <w:rPr>
          <w:i/>
        </w:rPr>
        <w:t xml:space="preserve">summa </w:t>
      </w:r>
      <w:r w:rsidRPr="00A31C62">
        <w:rPr>
          <w:i/>
        </w:rPr>
        <w:t>cipariem)</w:t>
      </w:r>
      <w:r w:rsidRPr="008C1E48">
        <w:t xml:space="preserve"> ar PVN____________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Default="004E705E">
      <w:pPr>
        <w:suppressAutoHyphens w:val="0"/>
        <w:rPr>
          <w:caps/>
          <w:sz w:val="20"/>
          <w:szCs w:val="20"/>
        </w:rPr>
      </w:pPr>
      <w:r w:rsidRPr="008C1E48">
        <w:rPr>
          <w:caps/>
          <w:sz w:val="20"/>
          <w:szCs w:val="20"/>
        </w:rPr>
        <w:br w:type="page"/>
      </w:r>
    </w:p>
    <w:p w14:paraId="78A9FFCC" w14:textId="60CAD074" w:rsidR="000B51BB" w:rsidRPr="008C1E48" w:rsidRDefault="00BB1BFF" w:rsidP="000B51BB">
      <w:pPr>
        <w:jc w:val="right"/>
        <w:rPr>
          <w:sz w:val="20"/>
          <w:szCs w:val="20"/>
        </w:rPr>
      </w:pPr>
      <w:r>
        <w:rPr>
          <w:sz w:val="20"/>
          <w:szCs w:val="20"/>
        </w:rPr>
        <w:lastRenderedPageBreak/>
        <w:t>5</w:t>
      </w:r>
      <w:r w:rsidR="000B51BB" w:rsidRPr="008C1E48">
        <w:rPr>
          <w:sz w:val="20"/>
          <w:szCs w:val="20"/>
        </w:rPr>
        <w:t xml:space="preserve">.Pielikums nolikumam </w:t>
      </w:r>
    </w:p>
    <w:p w14:paraId="6726F986" w14:textId="219BFF8C" w:rsidR="001B7F44" w:rsidRPr="008C1E48" w:rsidRDefault="000B51BB" w:rsidP="000B51BB">
      <w:pPr>
        <w:pStyle w:val="Heading2"/>
        <w:rPr>
          <w:b w:val="0"/>
          <w:sz w:val="20"/>
          <w:szCs w:val="20"/>
        </w:rPr>
      </w:pPr>
      <w:r w:rsidRPr="008C1E48">
        <w:rPr>
          <w:b w:val="0"/>
          <w:sz w:val="20"/>
          <w:szCs w:val="20"/>
        </w:rPr>
        <w:t>Identifikācijas numurs DPD 2015/</w:t>
      </w:r>
      <w:r w:rsidR="009D46D2">
        <w:rPr>
          <w:b w:val="0"/>
          <w:sz w:val="20"/>
          <w:szCs w:val="20"/>
        </w:rPr>
        <w:t>92</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8C1E48" w:rsidRDefault="004914A0" w:rsidP="004914A0">
      <w:pPr>
        <w:jc w:val="center"/>
        <w:rPr>
          <w:b/>
        </w:rPr>
      </w:pPr>
      <w:r w:rsidRPr="008C1E48">
        <w:rPr>
          <w:b/>
        </w:rPr>
        <w:t xml:space="preserve">INFORMĀCIJA PAR VEIKTAJĀM </w:t>
      </w:r>
      <w:r w:rsidR="00D560F0" w:rsidRPr="008C1E48">
        <w:rPr>
          <w:b/>
        </w:rPr>
        <w:t xml:space="preserve">LĪDZĪGU </w:t>
      </w:r>
      <w:r w:rsidRPr="008C1E48">
        <w:rPr>
          <w:b/>
        </w:rPr>
        <w:t>PREČU PIEGĀDĒM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37"/>
        <w:gridCol w:w="2195"/>
        <w:gridCol w:w="1562"/>
        <w:gridCol w:w="1711"/>
      </w:tblGrid>
      <w:tr w:rsidR="004914A0"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77777777" w:rsidR="00A31C62" w:rsidRDefault="004914A0" w:rsidP="00970E8D">
            <w:pPr>
              <w:jc w:val="center"/>
              <w:rPr>
                <w:b/>
              </w:rPr>
            </w:pPr>
            <w:r w:rsidRPr="008C1E48">
              <w:rPr>
                <w:b/>
              </w:rPr>
              <w:t xml:space="preserve">Informācija par preču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A6BA5D2" w:rsidR="004914A0" w:rsidRPr="008C1E48" w:rsidRDefault="0041482A" w:rsidP="00EC0B3A">
            <w:pPr>
              <w:jc w:val="center"/>
              <w:rPr>
                <w:b/>
              </w:rPr>
            </w:pPr>
            <w:r w:rsidRPr="008C1E48">
              <w:rPr>
                <w:b/>
              </w:rPr>
              <w:t>Piegād</w:t>
            </w:r>
            <w:r w:rsidR="00EC0B3A">
              <w:rPr>
                <w:b/>
              </w:rPr>
              <w:t>ātās preces nosaukums un modelis</w:t>
            </w:r>
          </w:p>
        </w:tc>
        <w:tc>
          <w:tcPr>
            <w:tcW w:w="1602" w:type="dxa"/>
            <w:shd w:val="clear" w:color="auto" w:fill="auto"/>
            <w:vAlign w:val="center"/>
          </w:tcPr>
          <w:p w14:paraId="4BB2EE9A" w14:textId="77777777" w:rsidR="004914A0" w:rsidRPr="008C1E48" w:rsidRDefault="004914A0" w:rsidP="00970E8D">
            <w:pPr>
              <w:jc w:val="center"/>
              <w:rPr>
                <w:b/>
              </w:rPr>
            </w:pPr>
            <w:r w:rsidRPr="008C1E48">
              <w:rPr>
                <w:b/>
              </w:rPr>
              <w:t>Piegādes summa EUR (bez PVN)</w:t>
            </w:r>
          </w:p>
        </w:tc>
        <w:tc>
          <w:tcPr>
            <w:tcW w:w="1765" w:type="dxa"/>
            <w:shd w:val="clear" w:color="auto" w:fill="auto"/>
            <w:vAlign w:val="center"/>
          </w:tcPr>
          <w:p w14:paraId="2A78734C" w14:textId="1A95FBC9" w:rsidR="004914A0" w:rsidRPr="008C1E48" w:rsidRDefault="004914A0" w:rsidP="00970E8D">
            <w:pPr>
              <w:jc w:val="center"/>
              <w:rPr>
                <w:b/>
              </w:rPr>
            </w:pPr>
            <w:r w:rsidRPr="008C1E48">
              <w:rPr>
                <w:b/>
              </w:rPr>
              <w:t>Piegādes periods</w:t>
            </w:r>
            <w:r w:rsidR="00D560F0" w:rsidRPr="008C1E48">
              <w:rPr>
                <w:b/>
              </w:rPr>
              <w:t xml:space="preserve"> vai datums</w:t>
            </w:r>
          </w:p>
        </w:tc>
      </w:tr>
      <w:tr w:rsidR="004914A0"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914A0"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4A02859C" w:rsidR="001B7F44" w:rsidRDefault="0029041C" w:rsidP="00AE7D85">
      <w:pPr>
        <w:ind w:hanging="142"/>
      </w:pPr>
      <w:r>
        <w:t>Pielikumā: A</w:t>
      </w:r>
      <w:r w:rsidR="00AE7D85">
        <w:t>tsauksmes.</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341F24B1" w:rsidR="00A2768D" w:rsidRPr="008C1E48" w:rsidRDefault="00A2768D" w:rsidP="00A2768D">
      <w:pPr>
        <w:jc w:val="right"/>
        <w:rPr>
          <w:sz w:val="20"/>
          <w:szCs w:val="20"/>
        </w:rPr>
      </w:pPr>
      <w:r w:rsidRPr="008C1E48">
        <w:rPr>
          <w:sz w:val="20"/>
          <w:szCs w:val="20"/>
        </w:rPr>
        <w:lastRenderedPageBreak/>
        <w:t xml:space="preserve">6.Pielikums nolikumam </w:t>
      </w:r>
    </w:p>
    <w:p w14:paraId="40BF1327" w14:textId="29B00864"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2015/</w:t>
      </w:r>
      <w:r w:rsidR="009D46D2">
        <w:rPr>
          <w:b w:val="0"/>
          <w:sz w:val="20"/>
          <w:szCs w:val="20"/>
        </w:rPr>
        <w:t>92</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613E9B19" w:rsidR="003A3298" w:rsidRDefault="003A3298" w:rsidP="0083574A">
      <w:pPr>
        <w:jc w:val="center"/>
        <w:rPr>
          <w:b/>
          <w:bCs/>
        </w:rPr>
      </w:pPr>
      <w:r w:rsidRPr="008C1E48">
        <w:rPr>
          <w:b/>
          <w:bCs/>
        </w:rPr>
        <w:t>PIEGĀDES LĪGUMS</w:t>
      </w:r>
      <w:r w:rsidR="00E17A41">
        <w:rPr>
          <w:b/>
          <w:bCs/>
        </w:rPr>
        <w:t xml:space="preserve"> </w:t>
      </w:r>
    </w:p>
    <w:p w14:paraId="0C1216A7" w14:textId="24A40C44" w:rsidR="00E17A41" w:rsidRPr="004713B0" w:rsidRDefault="00E17A41" w:rsidP="0083574A">
      <w:pPr>
        <w:jc w:val="center"/>
        <w:rPr>
          <w:bCs/>
          <w:i/>
        </w:rPr>
      </w:pPr>
      <w:r>
        <w:rPr>
          <w:b/>
          <w:bCs/>
        </w:rPr>
        <w:t xml:space="preserve">Par </w:t>
      </w:r>
      <w:r w:rsidR="00EC0B3A">
        <w:rPr>
          <w:b/>
          <w:bCs/>
        </w:rPr>
        <w:t>GNSS uztvērēja un kontroliera</w:t>
      </w:r>
      <w:r w:rsidRPr="009F50C6">
        <w:rPr>
          <w:b/>
          <w:bCs/>
        </w:rPr>
        <w:t xml:space="preserve"> piegādi</w:t>
      </w:r>
      <w:r w:rsidRPr="00EC0B3A">
        <w:rPr>
          <w:b/>
          <w:bCs/>
          <w:i/>
        </w:rPr>
        <w:t xml:space="preserve"> </w:t>
      </w:r>
    </w:p>
    <w:p w14:paraId="2507AFBF" w14:textId="2A319450" w:rsidR="00E17A41" w:rsidRPr="00087047" w:rsidRDefault="00E17A41" w:rsidP="00087047">
      <w:pPr>
        <w:tabs>
          <w:tab w:val="left" w:pos="6840"/>
        </w:tabs>
        <w:jc w:val="center"/>
      </w:pPr>
      <w:r w:rsidRPr="00E17A41">
        <w:rPr>
          <w:bCs/>
          <w:color w:val="000000"/>
          <w:spacing w:val="-1"/>
        </w:rPr>
        <w:t>Daugavpilī</w:t>
      </w:r>
    </w:p>
    <w:p w14:paraId="6BB1FFCA" w14:textId="5986F9FF" w:rsidR="00E17A41" w:rsidRPr="00087047" w:rsidRDefault="00E17A41" w:rsidP="00087047">
      <w:pPr>
        <w:tabs>
          <w:tab w:val="center" w:pos="9072"/>
        </w:tabs>
        <w:spacing w:line="360" w:lineRule="auto"/>
        <w:ind w:right="567"/>
      </w:pPr>
      <w:r w:rsidRPr="00E0597F">
        <w:rPr>
          <w:color w:val="1F497D"/>
        </w:rPr>
        <w:t xml:space="preserve"> </w:t>
      </w:r>
      <w:r>
        <w:t xml:space="preserve">2015.gada __. __________                                                                                                  </w:t>
      </w:r>
      <w:r w:rsidR="00087047">
        <w:t xml:space="preserve">                               </w:t>
      </w:r>
    </w:p>
    <w:p w14:paraId="26AEE969" w14:textId="78DA717A" w:rsidR="00E17A41" w:rsidRPr="00E17A41" w:rsidRDefault="009F50C6" w:rsidP="00E17A41">
      <w:pPr>
        <w:tabs>
          <w:tab w:val="left" w:pos="0"/>
        </w:tabs>
        <w:autoSpaceDE w:val="0"/>
        <w:autoSpaceDN w:val="0"/>
        <w:ind w:left="74" w:firstLine="646"/>
        <w:jc w:val="both"/>
        <w:rPr>
          <w:rFonts w:eastAsia="Calibri"/>
          <w:b/>
          <w:color w:val="000000" w:themeColor="text1"/>
        </w:rPr>
      </w:pPr>
      <w:r>
        <w:rPr>
          <w:b/>
          <w:color w:val="000000" w:themeColor="text1"/>
        </w:rPr>
        <w:t>Daugavpils pilsētas dome</w:t>
      </w:r>
      <w:r w:rsidR="00E17A41" w:rsidRPr="00E17A41">
        <w:rPr>
          <w:color w:val="000000" w:themeColor="text1"/>
        </w:rPr>
        <w:t xml:space="preserve">, </w:t>
      </w:r>
      <w:r>
        <w:rPr>
          <w:color w:val="000000" w:themeColor="text1"/>
        </w:rPr>
        <w:t>reģistrācijas Nr.</w:t>
      </w:r>
      <w:r w:rsidRPr="00F7097F">
        <w:t>90000077325</w:t>
      </w:r>
      <w:r w:rsidRPr="00E17A41">
        <w:rPr>
          <w:color w:val="000000" w:themeColor="text1"/>
        </w:rPr>
        <w:t xml:space="preserve">, </w:t>
      </w:r>
      <w:r w:rsidR="00E17A41" w:rsidRPr="00E17A41">
        <w:rPr>
          <w:color w:val="000000" w:themeColor="text1"/>
        </w:rPr>
        <w:t xml:space="preserve">juridiskā adrese: </w:t>
      </w:r>
      <w:r>
        <w:rPr>
          <w:color w:val="000000" w:themeColor="text1"/>
        </w:rPr>
        <w:t>Kr.Valdemāra ielā 1</w:t>
      </w:r>
      <w:r w:rsidR="00E17A41" w:rsidRPr="00E17A41">
        <w:rPr>
          <w:color w:val="000000" w:themeColor="text1"/>
        </w:rPr>
        <w:t>, Daugavpilī, LV-5401, turpmāk tekstā – Pasūtītājs, kuras vārdā saskaņā ar nolikumu rīkojas tās ______________, no vienas puses,</w:t>
      </w:r>
    </w:p>
    <w:p w14:paraId="1F3D32E5" w14:textId="77777777" w:rsidR="00E17A41" w:rsidRDefault="00E17A41" w:rsidP="00E17A41">
      <w:pPr>
        <w:tabs>
          <w:tab w:val="left" w:pos="0"/>
        </w:tabs>
        <w:autoSpaceDE w:val="0"/>
        <w:autoSpaceDN w:val="0"/>
        <w:ind w:left="74"/>
        <w:jc w:val="both"/>
      </w:pPr>
      <w:r>
        <w:t xml:space="preserve">un </w:t>
      </w:r>
    </w:p>
    <w:p w14:paraId="09D63531" w14:textId="22D906CF" w:rsidR="00E17A41" w:rsidRPr="00897332" w:rsidRDefault="00E17A41" w:rsidP="00897332">
      <w:pPr>
        <w:jc w:val="both"/>
        <w:rPr>
          <w:b/>
          <w:bCs/>
        </w:rPr>
      </w:pPr>
      <w:r>
        <w:t xml:space="preserve">_________________________, reģistrācijas Nr.___________, juridiskā adrese: ____________________ tās ________________________ personā, turpmāk - Piegādātājs, no otras puses, kopā turpmāk sauktas Puses, pamatojoties uz iepirkuma </w:t>
      </w:r>
      <w:r w:rsidR="00897332" w:rsidRPr="00897332">
        <w:t>„</w:t>
      </w:r>
      <w:r w:rsidR="00897332" w:rsidRPr="00897332">
        <w:rPr>
          <w:bCs/>
        </w:rPr>
        <w:t>GNSS uztvērēja un kontroliera piegāde Daugavpils pilsētas domes Pilsētplānošanas un būvniecības departamenta vajadzībām</w:t>
      </w:r>
      <w:r w:rsidR="00897332" w:rsidRPr="00897332">
        <w:t xml:space="preserve">”, </w:t>
      </w:r>
      <w:r w:rsidR="00897332" w:rsidRPr="00897332">
        <w:rPr>
          <w:bCs/>
        </w:rPr>
        <w:t>Identifikācijas numurs DPD 2015/</w:t>
      </w:r>
      <w:r w:rsidR="009D46D2">
        <w:rPr>
          <w:bCs/>
        </w:rPr>
        <w:t>92</w:t>
      </w:r>
      <w:r w:rsidRPr="00897332">
        <w:rPr>
          <w:bCs/>
        </w:rPr>
        <w:t>,</w:t>
      </w:r>
      <w:r w:rsidRPr="00897332">
        <w:t xml:space="preserve"> rezultātiem, noslēdz šo līgumu.</w:t>
      </w:r>
    </w:p>
    <w:p w14:paraId="79C33C8A" w14:textId="77777777" w:rsidR="00E17A41" w:rsidRDefault="00E17A41" w:rsidP="00E17A41">
      <w:pPr>
        <w:ind w:right="20" w:firstLine="900"/>
        <w:jc w:val="both"/>
        <w:rPr>
          <w:b/>
          <w:color w:val="000000"/>
        </w:rPr>
      </w:pPr>
    </w:p>
    <w:p w14:paraId="51F66C9F" w14:textId="77777777" w:rsidR="00E17A41" w:rsidRDefault="00E17A41" w:rsidP="00E17A41">
      <w:pPr>
        <w:tabs>
          <w:tab w:val="left" w:pos="720"/>
          <w:tab w:val="center" w:pos="4153"/>
          <w:tab w:val="right" w:pos="8306"/>
        </w:tabs>
        <w:ind w:left="360"/>
        <w:jc w:val="center"/>
        <w:rPr>
          <w:b/>
          <w:bCs/>
        </w:rPr>
      </w:pPr>
      <w:r>
        <w:rPr>
          <w:b/>
          <w:bCs/>
        </w:rPr>
        <w:t>1. LĪGUMA PRIEKŠMETS</w:t>
      </w:r>
    </w:p>
    <w:p w14:paraId="48806668" w14:textId="765000E7" w:rsidR="00E17A41" w:rsidRDefault="00E17A41" w:rsidP="00E17A41">
      <w:pPr>
        <w:numPr>
          <w:ilvl w:val="1"/>
          <w:numId w:val="30"/>
        </w:numPr>
        <w:tabs>
          <w:tab w:val="left" w:pos="1080"/>
        </w:tabs>
        <w:suppressAutoHyphens w:val="0"/>
        <w:jc w:val="both"/>
      </w:pPr>
      <w:r>
        <w:t xml:space="preserve">Pasūtītājs pasūta un apmaksā, bet Piegādātājs </w:t>
      </w:r>
      <w:r w:rsidR="00897332" w:rsidRPr="00897332">
        <w:t>piegādā</w:t>
      </w:r>
      <w:r w:rsidRPr="00897332">
        <w:t xml:space="preserve"> </w:t>
      </w:r>
      <w:r w:rsidR="00897332" w:rsidRPr="00897332">
        <w:rPr>
          <w:bCs/>
        </w:rPr>
        <w:t>GNSS uztvērēja un kontroliera Daugavpils pilsētas domes Pilsētplānošanas un būvniecības departamenta vajadzībām</w:t>
      </w:r>
      <w:r>
        <w:t xml:space="preserve"> (turpmāk – </w:t>
      </w:r>
      <w:r w:rsidR="00897332">
        <w:t>Prece</w:t>
      </w:r>
      <w:r>
        <w:t xml:space="preserve">) un veic Pasūtītāja personāla apmācību Pasūtītāja atsevišķi norādītajā </w:t>
      </w:r>
      <w:r w:rsidR="00897332">
        <w:t>adresē</w:t>
      </w:r>
      <w:r>
        <w:t xml:space="preserve"> un laikā, saskaņā ar šī līguma, minētās iepirkuma procedūras nolikuma </w:t>
      </w:r>
      <w:r w:rsidR="00403465">
        <w:t>un</w:t>
      </w:r>
      <w:r>
        <w:t xml:space="preserve"> </w:t>
      </w:r>
      <w:r w:rsidR="00403465">
        <w:t>t</w:t>
      </w:r>
      <w:r>
        <w:t>ehniskās specifikācijas nosacījumiem</w:t>
      </w:r>
      <w:r w:rsidR="00C80FBF">
        <w:t xml:space="preserve"> (1.pielikums)</w:t>
      </w:r>
      <w:r>
        <w:t xml:space="preserve">, kā arī atbilstoši Piegādātāja minētajā iepirkuma procedūrā iesniegtajam </w:t>
      </w:r>
      <w:r w:rsidR="00403465">
        <w:t>tehniskajam (</w:t>
      </w:r>
      <w:r w:rsidR="00C80FBF">
        <w:t>2</w:t>
      </w:r>
      <w:r w:rsidR="00403465">
        <w:t xml:space="preserve">.pielikums) un finanšu </w:t>
      </w:r>
      <w:r>
        <w:t>piedāvājumam</w:t>
      </w:r>
      <w:r w:rsidR="00403465">
        <w:t xml:space="preserve"> </w:t>
      </w:r>
      <w:r w:rsidR="00C80FBF">
        <w:t xml:space="preserve">un tāmei </w:t>
      </w:r>
      <w:r w:rsidR="00403465">
        <w:t>(</w:t>
      </w:r>
      <w:r w:rsidR="00C80FBF">
        <w:t>3</w:t>
      </w:r>
      <w:r w:rsidR="00403465">
        <w:t>.pielikums)</w:t>
      </w:r>
      <w:r>
        <w:t>, kur</w:t>
      </w:r>
      <w:r w:rsidR="00403465">
        <w:t xml:space="preserve">i </w:t>
      </w:r>
      <w:r>
        <w:t>pievienot</w:t>
      </w:r>
      <w:r w:rsidR="00403465">
        <w:t>i</w:t>
      </w:r>
      <w:r>
        <w:t xml:space="preserve"> līgumam un ir tā neatņemamas sastāvdaļas (turpmāk – Pielikums).</w:t>
      </w:r>
    </w:p>
    <w:p w14:paraId="00E57A54" w14:textId="77777777" w:rsidR="00E17A41" w:rsidRDefault="00E17A41" w:rsidP="00E17A41">
      <w:pPr>
        <w:tabs>
          <w:tab w:val="left" w:pos="0"/>
          <w:tab w:val="center" w:pos="4153"/>
          <w:tab w:val="right" w:pos="8306"/>
        </w:tabs>
        <w:jc w:val="both"/>
        <w:rPr>
          <w:b/>
          <w:bCs/>
        </w:rPr>
      </w:pPr>
    </w:p>
    <w:p w14:paraId="7E92941F" w14:textId="77777777" w:rsidR="00E17A41" w:rsidRDefault="00E17A41" w:rsidP="00E17A41">
      <w:pPr>
        <w:numPr>
          <w:ilvl w:val="0"/>
          <w:numId w:val="30"/>
        </w:numPr>
        <w:tabs>
          <w:tab w:val="center" w:pos="4153"/>
          <w:tab w:val="right" w:pos="8306"/>
        </w:tabs>
        <w:jc w:val="center"/>
        <w:rPr>
          <w:b/>
        </w:rPr>
      </w:pPr>
      <w:r>
        <w:rPr>
          <w:b/>
        </w:rPr>
        <w:t>LĪGUMA TERMIŅŠ UN TĀ IZPILDES KĀRTĪBA</w:t>
      </w:r>
    </w:p>
    <w:p w14:paraId="58495E86" w14:textId="428FDFD1" w:rsidR="00E17A41" w:rsidRDefault="00E17A41" w:rsidP="00E17A41">
      <w:pPr>
        <w:numPr>
          <w:ilvl w:val="1"/>
          <w:numId w:val="30"/>
        </w:numPr>
        <w:suppressAutoHyphens w:val="0"/>
        <w:jc w:val="both"/>
      </w:pPr>
      <w:r>
        <w:t>Līgums stājas spēkā 201</w:t>
      </w:r>
      <w:r w:rsidR="00403465">
        <w:t>5</w:t>
      </w:r>
      <w:r>
        <w:t>.gada _____________ un ir spēkā līdz pilnīgai pušu savstarpējo saistību izpildei.</w:t>
      </w:r>
    </w:p>
    <w:p w14:paraId="11BC2A67" w14:textId="3E2370C7" w:rsidR="00E17A41" w:rsidRDefault="00E17A41" w:rsidP="00E17A41">
      <w:pPr>
        <w:numPr>
          <w:ilvl w:val="1"/>
          <w:numId w:val="30"/>
        </w:numPr>
        <w:suppressAutoHyphens w:val="0"/>
        <w:jc w:val="both"/>
      </w:pPr>
      <w:r>
        <w:t>Piegādātājs apņemas veikt P</w:t>
      </w:r>
      <w:r w:rsidR="00897332">
        <w:t>reces</w:t>
      </w:r>
      <w:r>
        <w:t xml:space="preserve"> </w:t>
      </w:r>
      <w:r w:rsidRPr="00897332">
        <w:t xml:space="preserve">piegādi </w:t>
      </w:r>
      <w:r w:rsidR="00A61918" w:rsidRPr="00C20B31">
        <w:rPr>
          <w:b/>
        </w:rPr>
        <w:t>1 mēneša</w:t>
      </w:r>
      <w:r w:rsidR="00897332">
        <w:t xml:space="preserve"> </w:t>
      </w:r>
      <w:r>
        <w:t xml:space="preserve">laikā no līguma noslēgšanas dienas. </w:t>
      </w:r>
    </w:p>
    <w:p w14:paraId="7AB35E39" w14:textId="4D4BEF74" w:rsidR="00E17A41" w:rsidRDefault="00E17A41" w:rsidP="00E17A41">
      <w:pPr>
        <w:numPr>
          <w:ilvl w:val="1"/>
          <w:numId w:val="30"/>
        </w:numPr>
        <w:suppressAutoHyphens w:val="0"/>
        <w:jc w:val="both"/>
      </w:pPr>
      <w:r>
        <w:t>P</w:t>
      </w:r>
      <w:r w:rsidR="00897332">
        <w:t>reces</w:t>
      </w:r>
      <w:r>
        <w:t xml:space="preserve"> </w:t>
      </w:r>
      <w:r w:rsidRPr="00897332">
        <w:t xml:space="preserve">piegāde </w:t>
      </w:r>
      <w:r>
        <w:t xml:space="preserve">tiek veikta </w:t>
      </w:r>
      <w:r w:rsidR="00403465">
        <w:t xml:space="preserve">pēc Daugavpils </w:t>
      </w:r>
      <w:r w:rsidR="00587CC3">
        <w:t>pilsētas</w:t>
      </w:r>
      <w:r w:rsidR="00403465">
        <w:t xml:space="preserve"> domes </w:t>
      </w:r>
      <w:r w:rsidR="00587CC3">
        <w:t>Pilsētplānošanas un būvniecības departamenta adreses: Raiņa ielā 28, Daugavpilī</w:t>
      </w:r>
      <w:r>
        <w:t>.</w:t>
      </w:r>
    </w:p>
    <w:p w14:paraId="4E32A25F" w14:textId="29FABFB7" w:rsidR="00E17A41" w:rsidRDefault="00E17A41" w:rsidP="00E17A41">
      <w:pPr>
        <w:numPr>
          <w:ilvl w:val="1"/>
          <w:numId w:val="30"/>
        </w:numPr>
        <w:suppressAutoHyphens w:val="0"/>
        <w:jc w:val="both"/>
      </w:pPr>
      <w:r>
        <w:t>Par saistību pilnīgu izpildi t</w:t>
      </w:r>
      <w:r w:rsidR="00403465">
        <w:t>iek uzskatīta P</w:t>
      </w:r>
      <w:r w:rsidR="00587CC3">
        <w:t>reces</w:t>
      </w:r>
      <w:r w:rsidR="00403465">
        <w:t xml:space="preserve"> </w:t>
      </w:r>
      <w:r w:rsidR="00403465" w:rsidRPr="00587CC3">
        <w:t xml:space="preserve">piegāde </w:t>
      </w:r>
      <w:r>
        <w:t xml:space="preserve">šajā līgumā noteiktajā kārtībā </w:t>
      </w:r>
      <w:r w:rsidR="00587CC3">
        <w:t>un Pasūtītāja personāla apmācības</w:t>
      </w:r>
      <w:r>
        <w:t xml:space="preserve"> kursu sniegšana no Piegādātāja puses un visu norēķinu veikšana šajā līgumā noteiktajā apmērā un termiņā no Pasūtītāja puses. Līgums saglabā spēku garantijas termiņa laikā.</w:t>
      </w:r>
    </w:p>
    <w:p w14:paraId="078C057C" w14:textId="77777777" w:rsidR="00E17A41" w:rsidRDefault="00E17A41" w:rsidP="00E17A41">
      <w:pPr>
        <w:tabs>
          <w:tab w:val="left" w:pos="720"/>
          <w:tab w:val="center" w:pos="4153"/>
          <w:tab w:val="right" w:pos="8306"/>
        </w:tabs>
        <w:jc w:val="both"/>
      </w:pPr>
    </w:p>
    <w:p w14:paraId="21BB19E6" w14:textId="77777777" w:rsidR="00E17A41" w:rsidRPr="00403465" w:rsidRDefault="00E17A41" w:rsidP="00E17A41">
      <w:pPr>
        <w:numPr>
          <w:ilvl w:val="0"/>
          <w:numId w:val="30"/>
        </w:numPr>
        <w:tabs>
          <w:tab w:val="center" w:pos="4153"/>
          <w:tab w:val="right" w:pos="8306"/>
        </w:tabs>
        <w:jc w:val="center"/>
        <w:rPr>
          <w:b/>
          <w:bCs/>
          <w:color w:val="FF0000"/>
        </w:rPr>
      </w:pPr>
      <w:r w:rsidRPr="000108F8">
        <w:rPr>
          <w:b/>
          <w:bCs/>
        </w:rPr>
        <w:t>LĪGUMA SUMMA UN NORĒĶINU KĀRTĪBA</w:t>
      </w:r>
    </w:p>
    <w:p w14:paraId="21DD5AB5" w14:textId="746D784C" w:rsidR="00E17A41" w:rsidRDefault="00E17A41" w:rsidP="00E17A41">
      <w:pPr>
        <w:numPr>
          <w:ilvl w:val="1"/>
          <w:numId w:val="30"/>
        </w:numPr>
        <w:tabs>
          <w:tab w:val="center" w:pos="4153"/>
          <w:tab w:val="right" w:pos="8306"/>
        </w:tabs>
        <w:jc w:val="both"/>
        <w:rPr>
          <w:b/>
          <w:bCs/>
        </w:rPr>
      </w:pPr>
      <w:r>
        <w:rPr>
          <w:bCs/>
        </w:rPr>
        <w:t>Līguma summa ir</w:t>
      </w:r>
      <w:r>
        <w:rPr>
          <w:b/>
          <w:bCs/>
        </w:rPr>
        <w:t xml:space="preserve"> EUR _________</w:t>
      </w:r>
      <w:r>
        <w:t>(</w:t>
      </w:r>
      <w:r w:rsidR="000108F8">
        <w:t xml:space="preserve"> </w:t>
      </w:r>
      <w:r>
        <w:t>________________</w:t>
      </w:r>
      <w:r w:rsidR="000108F8">
        <w:t xml:space="preserve"> </w:t>
      </w:r>
      <w:r>
        <w:t>)</w:t>
      </w:r>
      <w:r w:rsidR="000108F8">
        <w:t xml:space="preserve"> bez pievienotās vērtības nodokļa </w:t>
      </w:r>
      <w:r w:rsidR="000108F8">
        <w:rPr>
          <w:bCs/>
        </w:rPr>
        <w:t>(PVN)</w:t>
      </w:r>
      <w:r>
        <w:t>,</w:t>
      </w:r>
      <w:r w:rsidR="000108F8">
        <w:t xml:space="preserve"> bet ar PVN</w:t>
      </w:r>
      <w:r>
        <w:rPr>
          <w:bCs/>
        </w:rPr>
        <w:t xml:space="preserve">  __ %</w:t>
      </w:r>
      <w:r>
        <w:rPr>
          <w:b/>
          <w:bCs/>
        </w:rPr>
        <w:t xml:space="preserve"> EUR____</w:t>
      </w:r>
      <w:r>
        <w:rPr>
          <w:bCs/>
        </w:rPr>
        <w:t xml:space="preserve"> (</w:t>
      </w:r>
      <w:r w:rsidR="000108F8">
        <w:rPr>
          <w:bCs/>
        </w:rPr>
        <w:t xml:space="preserve"> </w:t>
      </w:r>
      <w:r>
        <w:rPr>
          <w:bCs/>
        </w:rPr>
        <w:t>______________</w:t>
      </w:r>
      <w:r w:rsidR="000108F8">
        <w:rPr>
          <w:bCs/>
        </w:rPr>
        <w:t xml:space="preserve">__ </w:t>
      </w:r>
      <w:r>
        <w:rPr>
          <w:bCs/>
        </w:rPr>
        <w:t>).</w:t>
      </w:r>
    </w:p>
    <w:p w14:paraId="43ED968A" w14:textId="2301AFC0" w:rsidR="00E17A41" w:rsidRDefault="00E17A41" w:rsidP="00E17A41">
      <w:pPr>
        <w:numPr>
          <w:ilvl w:val="1"/>
          <w:numId w:val="30"/>
        </w:numPr>
        <w:suppressAutoHyphens w:val="0"/>
        <w:jc w:val="both"/>
      </w:pPr>
      <w:r>
        <w:t xml:space="preserve">Pasūtītājs norēķinās ar Piegādātāju ar pārskaitījumu uz Piegādātāja šī līguma 12.punktā norādīto bankas kontu </w:t>
      </w:r>
      <w:r w:rsidR="000108F8">
        <w:t>15</w:t>
      </w:r>
      <w:r>
        <w:t xml:space="preserve"> (</w:t>
      </w:r>
      <w:r w:rsidR="000108F8">
        <w:t>piecpadsmit</w:t>
      </w:r>
      <w:r>
        <w:t>) dienu laikā, pēc P</w:t>
      </w:r>
      <w:r w:rsidR="00E815D9">
        <w:t>reces</w:t>
      </w:r>
      <w:r>
        <w:t xml:space="preserve"> </w:t>
      </w:r>
      <w:r>
        <w:rPr>
          <w:bCs/>
        </w:rPr>
        <w:t xml:space="preserve">pieņemšanas – nodošanas akta abpusējas parakstīšanas un </w:t>
      </w:r>
      <w:r>
        <w:t>rēķina saņemšanas no Piegādātāja.</w:t>
      </w:r>
    </w:p>
    <w:p w14:paraId="0CB4FC3C" w14:textId="77777777" w:rsidR="00E17A41" w:rsidRDefault="00E17A41" w:rsidP="00E17A41">
      <w:pPr>
        <w:tabs>
          <w:tab w:val="left" w:pos="720"/>
          <w:tab w:val="center" w:pos="4153"/>
          <w:tab w:val="right" w:pos="8306"/>
        </w:tabs>
        <w:ind w:firstLine="707"/>
        <w:jc w:val="both"/>
      </w:pPr>
    </w:p>
    <w:p w14:paraId="6958B21A" w14:textId="77777777" w:rsidR="000108F8" w:rsidRDefault="000108F8" w:rsidP="00E17A41">
      <w:pPr>
        <w:tabs>
          <w:tab w:val="left" w:pos="720"/>
          <w:tab w:val="center" w:pos="4153"/>
          <w:tab w:val="right" w:pos="8306"/>
        </w:tabs>
        <w:ind w:firstLine="707"/>
        <w:jc w:val="both"/>
      </w:pPr>
    </w:p>
    <w:p w14:paraId="163D43F2" w14:textId="77777777" w:rsidR="00E17A41" w:rsidRDefault="00E17A41" w:rsidP="00E17A41">
      <w:pPr>
        <w:numPr>
          <w:ilvl w:val="0"/>
          <w:numId w:val="30"/>
        </w:numPr>
        <w:tabs>
          <w:tab w:val="center" w:pos="4153"/>
          <w:tab w:val="right" w:pos="8306"/>
        </w:tabs>
        <w:jc w:val="center"/>
        <w:rPr>
          <w:b/>
          <w:bCs/>
        </w:rPr>
      </w:pPr>
      <w:r>
        <w:rPr>
          <w:b/>
          <w:bCs/>
        </w:rPr>
        <w:t xml:space="preserve">PIEGĀDES NOTEIKUMI UN NODOŠANA </w:t>
      </w:r>
    </w:p>
    <w:p w14:paraId="47644C97" w14:textId="068404F8" w:rsidR="00E17A41" w:rsidRDefault="00E17A41" w:rsidP="00E17A41">
      <w:pPr>
        <w:numPr>
          <w:ilvl w:val="1"/>
          <w:numId w:val="30"/>
        </w:numPr>
        <w:tabs>
          <w:tab w:val="left" w:pos="1080"/>
        </w:tabs>
        <w:suppressAutoHyphens w:val="0"/>
        <w:jc w:val="both"/>
      </w:pPr>
      <w:r>
        <w:t>Piegādātājs nodrošina P</w:t>
      </w:r>
      <w:r w:rsidR="00E815D9">
        <w:t>reces</w:t>
      </w:r>
      <w:r>
        <w:t xml:space="preserve"> </w:t>
      </w:r>
      <w:r w:rsidR="00587CC3" w:rsidRPr="00587CC3">
        <w:t xml:space="preserve">piegādi </w:t>
      </w:r>
      <w:r w:rsidRPr="00587CC3">
        <w:t>s</w:t>
      </w:r>
      <w:r>
        <w:t>askaņā ar preču ražotāja prasībām un noteikumiem</w:t>
      </w:r>
      <w:r w:rsidR="00587CC3">
        <w:t>.</w:t>
      </w:r>
      <w:r>
        <w:t xml:space="preserve"> P</w:t>
      </w:r>
      <w:r w:rsidR="00E815D9">
        <w:t>ēc preces piegādes</w:t>
      </w:r>
      <w:r>
        <w:t xml:space="preserve"> Piegādātāja pārstāvis sniedz apmācības kursu Pasūtītāja norādītajai personai</w:t>
      </w:r>
      <w:r w:rsidR="00E815D9">
        <w:t>/nām</w:t>
      </w:r>
      <w:r>
        <w:t>, atbilstoši ražotāja noteikt</w:t>
      </w:r>
      <w:r w:rsidR="00E815D9">
        <w:t>ajām</w:t>
      </w:r>
      <w:r>
        <w:t xml:space="preserve"> prasībām.</w:t>
      </w:r>
    </w:p>
    <w:p w14:paraId="6DDB271A" w14:textId="521CB7CD" w:rsidR="00E17A41" w:rsidRDefault="00E17A41" w:rsidP="00E17A41">
      <w:pPr>
        <w:numPr>
          <w:ilvl w:val="1"/>
          <w:numId w:val="30"/>
        </w:numPr>
        <w:tabs>
          <w:tab w:val="left" w:pos="1080"/>
        </w:tabs>
        <w:suppressAutoHyphens w:val="0"/>
        <w:jc w:val="both"/>
      </w:pPr>
      <w:r>
        <w:lastRenderedPageBreak/>
        <w:t>Piegādātājs P</w:t>
      </w:r>
      <w:r w:rsidR="00587CC3">
        <w:t>reci</w:t>
      </w:r>
      <w:r>
        <w:t xml:space="preserve"> piegādā komplektācijā un iepakojumā, atbilstoši to tehnisko noteikumu prasībām, nodrošinot to saglabāšanu transportēšanas un piegādes laikā.</w:t>
      </w:r>
    </w:p>
    <w:p w14:paraId="0B780004" w14:textId="4116F5F5" w:rsidR="00E17A41" w:rsidRDefault="00E17A41" w:rsidP="00E17A41">
      <w:pPr>
        <w:numPr>
          <w:ilvl w:val="1"/>
          <w:numId w:val="30"/>
        </w:numPr>
        <w:tabs>
          <w:tab w:val="left" w:pos="1080"/>
        </w:tabs>
        <w:suppressAutoHyphens w:val="0"/>
        <w:jc w:val="both"/>
      </w:pPr>
      <w:r>
        <w:t>Piegādātājs ir atbildīgs par visiem P</w:t>
      </w:r>
      <w:r w:rsidR="00587CC3">
        <w:t>reces</w:t>
      </w:r>
      <w:r>
        <w:t xml:space="preserve"> bojājumiem un defektiem, kā arī sedz zaudējumus, kas radušies P</w:t>
      </w:r>
      <w:r w:rsidR="00587CC3">
        <w:t>reces</w:t>
      </w:r>
      <w:r>
        <w:t xml:space="preserve"> transportēšanas laikā, kā arī neatbilstoša un/vai bojāta P</w:t>
      </w:r>
      <w:r w:rsidR="00587CC3">
        <w:t>reces</w:t>
      </w:r>
      <w:r>
        <w:t xml:space="preserve"> iepakojuma dēļ.</w:t>
      </w:r>
    </w:p>
    <w:p w14:paraId="15A55EC4" w14:textId="7424BA26" w:rsidR="00E17A41" w:rsidRDefault="00E17A41" w:rsidP="00E17A41">
      <w:pPr>
        <w:numPr>
          <w:ilvl w:val="1"/>
          <w:numId w:val="30"/>
        </w:numPr>
        <w:tabs>
          <w:tab w:val="left" w:pos="1080"/>
        </w:tabs>
        <w:suppressAutoHyphens w:val="0"/>
        <w:jc w:val="both"/>
      </w:pPr>
      <w:r>
        <w:t>Par P</w:t>
      </w:r>
      <w:r w:rsidR="00587CC3">
        <w:t>reces</w:t>
      </w:r>
      <w:r>
        <w:t xml:space="preserve"> piegādes faktu tiek uzskatīts brīdis, kad abas Puses paraksta piegādātā P</w:t>
      </w:r>
      <w:r w:rsidR="00E815D9">
        <w:t>reces</w:t>
      </w:r>
      <w:r>
        <w:t xml:space="preserve"> pieņemšanas – nodošanas aktu.</w:t>
      </w:r>
    </w:p>
    <w:p w14:paraId="0431395B" w14:textId="4214BC82" w:rsidR="00E17A41" w:rsidRDefault="000C4540" w:rsidP="00E17A41">
      <w:pPr>
        <w:numPr>
          <w:ilvl w:val="1"/>
          <w:numId w:val="30"/>
        </w:numPr>
        <w:tabs>
          <w:tab w:val="center" w:pos="4153"/>
          <w:tab w:val="right" w:pos="8306"/>
        </w:tabs>
        <w:jc w:val="both"/>
        <w:rPr>
          <w:bCs/>
        </w:rPr>
      </w:pPr>
      <w:r>
        <w:rPr>
          <w:bCs/>
        </w:rPr>
        <w:t xml:space="preserve">Pēc </w:t>
      </w:r>
      <w:r w:rsidRPr="00E00B2A">
        <w:rPr>
          <w:bCs/>
        </w:rPr>
        <w:t>piegādes</w:t>
      </w:r>
      <w:r w:rsidR="00E17A41">
        <w:rPr>
          <w:bCs/>
        </w:rPr>
        <w:t xml:space="preserve"> </w:t>
      </w:r>
      <w:r>
        <w:rPr>
          <w:bCs/>
        </w:rPr>
        <w:t xml:space="preserve">veikšanas </w:t>
      </w:r>
      <w:r w:rsidR="00E17A41">
        <w:rPr>
          <w:bCs/>
        </w:rPr>
        <w:t>un apmācības kursa sniegšanas, Piegādātājs iesniedz Pasūtītājam no savas puses parakstītu</w:t>
      </w:r>
      <w:r w:rsidR="00E17A41">
        <w:t xml:space="preserve"> P</w:t>
      </w:r>
      <w:r w:rsidR="00E00B2A">
        <w:t>reces</w:t>
      </w:r>
      <w:r w:rsidR="00E17A41">
        <w:t xml:space="preserve"> pieņemšanas – nodošanas aktu, kas sastādīts 2 (divos) eksemplāros. </w:t>
      </w:r>
    </w:p>
    <w:p w14:paraId="6F721BB7" w14:textId="366067C8" w:rsidR="00E17A41" w:rsidRDefault="00E17A41" w:rsidP="00E17A41">
      <w:pPr>
        <w:numPr>
          <w:ilvl w:val="1"/>
          <w:numId w:val="30"/>
        </w:numPr>
        <w:tabs>
          <w:tab w:val="left" w:pos="1260"/>
        </w:tabs>
        <w:suppressAutoHyphens w:val="0"/>
        <w:ind w:right="-109"/>
        <w:jc w:val="both"/>
      </w:pPr>
      <w:r>
        <w:t>Pasūtītājs 3 (trīs) dar</w:t>
      </w:r>
      <w:r w:rsidR="000C4540">
        <w:t xml:space="preserve">ba dienu laikā pēc pieņemšanas – </w:t>
      </w:r>
      <w:r>
        <w:t>nodošanas akta saņemšanas paraksta to vai sastāda motivētu atteikumu (turpmāk – Pretenzija) pieņemt P</w:t>
      </w:r>
      <w:r w:rsidR="00E00B2A">
        <w:t>reci</w:t>
      </w:r>
      <w:r>
        <w:t xml:space="preserve"> un nosūta to Piegādātājam.</w:t>
      </w:r>
    </w:p>
    <w:p w14:paraId="079E3C83" w14:textId="0A0954A9" w:rsidR="00E17A41" w:rsidRDefault="00E17A41" w:rsidP="00E17A41">
      <w:pPr>
        <w:numPr>
          <w:ilvl w:val="1"/>
          <w:numId w:val="30"/>
        </w:numPr>
        <w:tabs>
          <w:tab w:val="left" w:pos="1260"/>
        </w:tabs>
        <w:suppressAutoHyphens w:val="0"/>
        <w:ind w:right="-109"/>
        <w:jc w:val="both"/>
      </w:pPr>
      <w:r>
        <w:t xml:space="preserve">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w:t>
      </w:r>
      <w:r w:rsidR="000C4540">
        <w:t>paraksta P</w:t>
      </w:r>
      <w:r w:rsidR="00E00B2A">
        <w:t>reces</w:t>
      </w:r>
      <w:r w:rsidR="000C4540">
        <w:t xml:space="preserve"> pieņemšanas – </w:t>
      </w:r>
      <w:r>
        <w:t>nodošanas aktu.</w:t>
      </w:r>
    </w:p>
    <w:p w14:paraId="5C8418F9" w14:textId="77777777" w:rsidR="00E17A41" w:rsidRDefault="00E17A41" w:rsidP="00E17A41">
      <w:pPr>
        <w:tabs>
          <w:tab w:val="left" w:pos="1260"/>
        </w:tabs>
        <w:ind w:right="-109"/>
        <w:jc w:val="both"/>
      </w:pPr>
    </w:p>
    <w:p w14:paraId="52BEE8D0" w14:textId="77777777" w:rsidR="00E17A41" w:rsidRDefault="00E17A41" w:rsidP="00E17A41">
      <w:pPr>
        <w:numPr>
          <w:ilvl w:val="0"/>
          <w:numId w:val="30"/>
        </w:numPr>
        <w:tabs>
          <w:tab w:val="center" w:pos="4153"/>
          <w:tab w:val="right" w:pos="8306"/>
        </w:tabs>
        <w:jc w:val="center"/>
        <w:rPr>
          <w:b/>
          <w:bCs/>
        </w:rPr>
      </w:pPr>
      <w:r>
        <w:rPr>
          <w:b/>
          <w:bCs/>
        </w:rPr>
        <w:t>GARANTIJAS</w:t>
      </w:r>
    </w:p>
    <w:p w14:paraId="00F66409" w14:textId="43FE3270" w:rsidR="00E17A41" w:rsidRPr="0044776F" w:rsidRDefault="00E17A41" w:rsidP="00E17A41">
      <w:pPr>
        <w:numPr>
          <w:ilvl w:val="1"/>
          <w:numId w:val="30"/>
        </w:numPr>
        <w:tabs>
          <w:tab w:val="left" w:pos="1260"/>
        </w:tabs>
        <w:suppressAutoHyphens w:val="0"/>
        <w:autoSpaceDN w:val="0"/>
        <w:ind w:right="-109"/>
        <w:jc w:val="both"/>
        <w:rPr>
          <w:rFonts w:eastAsia="Calibri"/>
        </w:rPr>
      </w:pPr>
      <w:r>
        <w:t>Piegādātājs garantē P</w:t>
      </w:r>
      <w:r w:rsidR="00E00B2A">
        <w:t>reces</w:t>
      </w:r>
      <w:r>
        <w:t xml:space="preserve"> atbilstību normatīvajiem aktiem un tehniskām prasībām. P</w:t>
      </w:r>
      <w:r w:rsidR="00E00B2A">
        <w:t>reces</w:t>
      </w:r>
      <w:r>
        <w:t xml:space="preserve"> garantijas termiņš ir </w:t>
      </w:r>
      <w:r w:rsidR="00E00B2A">
        <w:t>2</w:t>
      </w:r>
      <w:r w:rsidR="000C4540">
        <w:t xml:space="preserve"> gadi. </w:t>
      </w:r>
    </w:p>
    <w:p w14:paraId="0768530A" w14:textId="338A8A15" w:rsidR="00E17A41" w:rsidRDefault="00E17A41" w:rsidP="00E17A41">
      <w:pPr>
        <w:numPr>
          <w:ilvl w:val="1"/>
          <w:numId w:val="30"/>
        </w:numPr>
        <w:tabs>
          <w:tab w:val="left" w:pos="1260"/>
        </w:tabs>
        <w:suppressAutoHyphens w:val="0"/>
        <w:autoSpaceDN w:val="0"/>
        <w:ind w:right="-109"/>
        <w:jc w:val="both"/>
      </w:pPr>
      <w:r>
        <w:t>Garantijas termiņš stājas spēkā ar P</w:t>
      </w:r>
      <w:r w:rsidR="00E00B2A">
        <w:t>reces</w:t>
      </w:r>
      <w:r>
        <w:t xml:space="preserve"> pieņemšanas - nodošanas akta abpusējas parakstīšanas dien</w:t>
      </w:r>
      <w:r w:rsidR="000C4540">
        <w:t>u.</w:t>
      </w:r>
    </w:p>
    <w:p w14:paraId="484648BA" w14:textId="03BBDDED" w:rsidR="00E17A41" w:rsidRDefault="00E17A41" w:rsidP="00E17A41">
      <w:pPr>
        <w:numPr>
          <w:ilvl w:val="1"/>
          <w:numId w:val="30"/>
        </w:numPr>
        <w:tabs>
          <w:tab w:val="left" w:pos="1260"/>
        </w:tabs>
        <w:suppressAutoHyphens w:val="0"/>
        <w:autoSpaceDN w:val="0"/>
        <w:ind w:right="-109"/>
        <w:jc w:val="both"/>
      </w:pPr>
      <w:r>
        <w:t>Garantijas termiņa laikā atklātos P</w:t>
      </w:r>
      <w:r w:rsidR="00E00B2A">
        <w:t>reces</w:t>
      </w:r>
      <w:r>
        <w:t xml:space="preserve"> trūkumus vai defektus novērš Piegādātājs uz sava rēķina Pasūtītāja noteiktajā termiņā, nomainot defektīvās konstrukcijas, materiālus vai to detaļas vai citā veidā novēršot atklātos trūkumus vai defektus. </w:t>
      </w:r>
    </w:p>
    <w:p w14:paraId="4B60DF59" w14:textId="77777777" w:rsidR="00E17A41" w:rsidRDefault="00E17A41" w:rsidP="00E17A41">
      <w:pPr>
        <w:numPr>
          <w:ilvl w:val="1"/>
          <w:numId w:val="30"/>
        </w:numPr>
        <w:tabs>
          <w:tab w:val="left" w:pos="1260"/>
        </w:tabs>
        <w:suppressAutoHyphens w:val="0"/>
        <w:autoSpaceDN w:val="0"/>
        <w:ind w:right="-109"/>
        <w:jc w:val="both"/>
      </w:pPr>
      <w:r>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nosūta Piegādātājam vienpusēji sastādītu Defektu aktu, kurš ir saistošs abām šī Līguma Pusēm. </w:t>
      </w:r>
    </w:p>
    <w:p w14:paraId="5E653E55" w14:textId="77777777" w:rsidR="00E17A41" w:rsidRDefault="00E17A41" w:rsidP="00E17A41">
      <w:pPr>
        <w:numPr>
          <w:ilvl w:val="1"/>
          <w:numId w:val="30"/>
        </w:numPr>
        <w:tabs>
          <w:tab w:val="left" w:pos="1260"/>
        </w:tabs>
        <w:suppressAutoHyphens w:val="0"/>
        <w:autoSpaceDN w:val="0"/>
        <w:ind w:right="-109"/>
        <w:jc w:val="both"/>
      </w:pPr>
      <w:r>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6D153D62" w14:textId="77777777" w:rsidR="00E17A41" w:rsidRDefault="00E17A41" w:rsidP="00E17A41">
      <w:pPr>
        <w:tabs>
          <w:tab w:val="left" w:pos="720"/>
          <w:tab w:val="center" w:pos="4153"/>
          <w:tab w:val="right" w:pos="8306"/>
        </w:tabs>
        <w:rPr>
          <w:b/>
          <w:bCs/>
        </w:rPr>
      </w:pPr>
    </w:p>
    <w:p w14:paraId="62E0D821" w14:textId="77777777" w:rsidR="00E17A41" w:rsidRDefault="00E17A41" w:rsidP="00E17A41">
      <w:pPr>
        <w:numPr>
          <w:ilvl w:val="0"/>
          <w:numId w:val="30"/>
        </w:numPr>
        <w:tabs>
          <w:tab w:val="center" w:pos="4153"/>
          <w:tab w:val="right" w:pos="8306"/>
        </w:tabs>
        <w:jc w:val="center"/>
        <w:rPr>
          <w:b/>
          <w:bCs/>
        </w:rPr>
      </w:pPr>
      <w:r>
        <w:rPr>
          <w:b/>
          <w:bCs/>
        </w:rPr>
        <w:t xml:space="preserve">PIEGĀDĀTĀJA TIESĪBAS UN PIENĀKUMI </w:t>
      </w:r>
    </w:p>
    <w:p w14:paraId="66D049D2" w14:textId="77777777" w:rsidR="00E17A41" w:rsidRDefault="00E17A41" w:rsidP="00E17A41">
      <w:pPr>
        <w:numPr>
          <w:ilvl w:val="1"/>
          <w:numId w:val="30"/>
        </w:numPr>
        <w:tabs>
          <w:tab w:val="center" w:pos="4153"/>
          <w:tab w:val="right" w:pos="8306"/>
        </w:tabs>
        <w:jc w:val="both"/>
      </w:pPr>
      <w:r>
        <w:rPr>
          <w:bCs/>
        </w:rPr>
        <w:t xml:space="preserve">Piegādātājam </w:t>
      </w:r>
      <w:r>
        <w:t>ir pienākums:</w:t>
      </w:r>
    </w:p>
    <w:p w14:paraId="5FACE357" w14:textId="496146AC" w:rsidR="00E17A41" w:rsidRDefault="00E17A41" w:rsidP="00E17A41">
      <w:pPr>
        <w:numPr>
          <w:ilvl w:val="2"/>
          <w:numId w:val="30"/>
        </w:numPr>
        <w:tabs>
          <w:tab w:val="center" w:pos="4153"/>
          <w:tab w:val="right" w:pos="8306"/>
        </w:tabs>
        <w:jc w:val="both"/>
      </w:pPr>
      <w:r>
        <w:t>šī līguma ietvaros kval</w:t>
      </w:r>
      <w:r w:rsidR="00E00B2A">
        <w:t>itatīvi un savlaicīgi veikt vis</w:t>
      </w:r>
      <w:r w:rsidR="00572ECC">
        <w:t>u</w:t>
      </w:r>
      <w:r>
        <w:t xml:space="preserve">s </w:t>
      </w:r>
      <w:r w:rsidR="00572ECC">
        <w:t>darbus</w:t>
      </w:r>
      <w:r>
        <w:t>, kas saistīti ar P</w:t>
      </w:r>
      <w:r w:rsidR="00572ECC">
        <w:t xml:space="preserve">reces </w:t>
      </w:r>
      <w:r w:rsidRPr="00572ECC">
        <w:t xml:space="preserve">piegādi </w:t>
      </w:r>
      <w:r>
        <w:t xml:space="preserve">un nodošanu, apmācību kursu novadīšanu, </w:t>
      </w:r>
      <w:r w:rsidR="00572ECC" w:rsidRPr="009D46D2">
        <w:t>preces verificēšanu un kalibrēšanu</w:t>
      </w:r>
      <w:r w:rsidR="009D46D2" w:rsidRPr="009D46D2">
        <w:t xml:space="preserve"> uz piegādes brīdi</w:t>
      </w:r>
      <w:r w:rsidR="00572ECC" w:rsidRPr="009D46D2">
        <w:t xml:space="preserve">, </w:t>
      </w:r>
      <w:r w:rsidRPr="009D46D2">
        <w:t>izmantojot savas profesionālās iemaņas ar tādu rūpību, kādu</w:t>
      </w:r>
      <w:r>
        <w:t xml:space="preserve"> var sagaidīt no krietna un rūpīga izpildītāja šajā līgumā noteiktā kārtībā;</w:t>
      </w:r>
    </w:p>
    <w:p w14:paraId="069A6995" w14:textId="5099CAC9" w:rsidR="00E17A41" w:rsidRDefault="00E17A41" w:rsidP="00E17A41">
      <w:pPr>
        <w:numPr>
          <w:ilvl w:val="2"/>
          <w:numId w:val="30"/>
        </w:numPr>
        <w:tabs>
          <w:tab w:val="center" w:pos="4153"/>
          <w:tab w:val="right" w:pos="8306"/>
        </w:tabs>
        <w:jc w:val="both"/>
      </w:pPr>
      <w:r>
        <w:t>apmācīt Pasūtītāja noteiktas personas - saskaņā ar P</w:t>
      </w:r>
      <w:r w:rsidR="00572ECC">
        <w:t>reces</w:t>
      </w:r>
      <w:r>
        <w:t xml:space="preserve"> ekspluatācijas un vadīšanas noteikumiem un drošības tehniku, pēc kā aizpildīt atbilstošu formu un apliecināt to ar abpusējiem parakstiem;</w:t>
      </w:r>
    </w:p>
    <w:p w14:paraId="6CD13EF6" w14:textId="77777777" w:rsidR="00E17A41" w:rsidRDefault="00E17A41" w:rsidP="00E17A41">
      <w:pPr>
        <w:numPr>
          <w:ilvl w:val="2"/>
          <w:numId w:val="30"/>
        </w:numPr>
        <w:tabs>
          <w:tab w:val="center" w:pos="4153"/>
          <w:tab w:val="right" w:pos="8306"/>
        </w:tabs>
        <w:jc w:val="both"/>
      </w:pPr>
      <w:r>
        <w:lastRenderedPageBreak/>
        <w:t>izpildīt citus šajā līgumā paredzētos nosacījumus un pienākumus.</w:t>
      </w:r>
    </w:p>
    <w:p w14:paraId="3269484C" w14:textId="77777777" w:rsidR="00E17A41" w:rsidRDefault="00E17A41" w:rsidP="00E17A41">
      <w:pPr>
        <w:tabs>
          <w:tab w:val="left" w:pos="720"/>
          <w:tab w:val="center" w:pos="4153"/>
          <w:tab w:val="right" w:pos="8306"/>
        </w:tabs>
        <w:ind w:left="720"/>
        <w:jc w:val="both"/>
        <w:rPr>
          <w:bCs/>
        </w:rPr>
      </w:pPr>
    </w:p>
    <w:p w14:paraId="0C0758DD" w14:textId="77777777" w:rsidR="00E17A41" w:rsidRDefault="00E17A41" w:rsidP="00E17A41">
      <w:pPr>
        <w:numPr>
          <w:ilvl w:val="1"/>
          <w:numId w:val="30"/>
        </w:numPr>
        <w:tabs>
          <w:tab w:val="center" w:pos="4153"/>
          <w:tab w:val="right" w:pos="8306"/>
        </w:tabs>
        <w:jc w:val="both"/>
      </w:pPr>
      <w:r>
        <w:rPr>
          <w:bCs/>
        </w:rPr>
        <w:t xml:space="preserve">Piegādātājam </w:t>
      </w:r>
      <w:r>
        <w:t>ir tiesības:</w:t>
      </w:r>
    </w:p>
    <w:p w14:paraId="10E8D42E" w14:textId="77777777" w:rsidR="00E17A41" w:rsidRDefault="00E17A41" w:rsidP="00E17A41">
      <w:pPr>
        <w:numPr>
          <w:ilvl w:val="2"/>
          <w:numId w:val="30"/>
        </w:numPr>
        <w:tabs>
          <w:tab w:val="center" w:pos="4153"/>
          <w:tab w:val="right" w:pos="8306"/>
        </w:tabs>
        <w:jc w:val="both"/>
      </w:pPr>
      <w:r>
        <w:t>brīvi piekļūt Pasūtītāja noteiktajiem objektiem savu uzņemto līguma saistību pienācīgai izpildei;</w:t>
      </w:r>
    </w:p>
    <w:p w14:paraId="4F209D89" w14:textId="22F4E48D" w:rsidR="00E17A41" w:rsidRDefault="00E17A41" w:rsidP="00E17A41">
      <w:pPr>
        <w:numPr>
          <w:ilvl w:val="2"/>
          <w:numId w:val="30"/>
        </w:numPr>
        <w:tabs>
          <w:tab w:val="center" w:pos="4153"/>
          <w:tab w:val="right" w:pos="8306"/>
        </w:tabs>
        <w:jc w:val="both"/>
      </w:pPr>
      <w:r>
        <w:t>konsultēties ar Pasūtītāja pārstāvi</w:t>
      </w:r>
      <w:r>
        <w:rPr>
          <w:bCs/>
        </w:rPr>
        <w:t xml:space="preserve"> </w:t>
      </w:r>
      <w:r>
        <w:t>atsevišķi par P</w:t>
      </w:r>
      <w:r w:rsidR="00572ECC">
        <w:t>reces</w:t>
      </w:r>
      <w:r>
        <w:t xml:space="preserve"> piegādi, personu apmācību un ar nodošanu lietošanā saistīto jautājumu risināšanā;</w:t>
      </w:r>
    </w:p>
    <w:p w14:paraId="31486CC8" w14:textId="77777777" w:rsidR="00E17A41" w:rsidRDefault="00E17A41" w:rsidP="00E17A41">
      <w:pPr>
        <w:numPr>
          <w:ilvl w:val="2"/>
          <w:numId w:val="30"/>
        </w:numPr>
        <w:tabs>
          <w:tab w:val="center" w:pos="4153"/>
          <w:tab w:val="right" w:pos="8306"/>
        </w:tabs>
        <w:jc w:val="both"/>
      </w:pPr>
      <w:r>
        <w:t xml:space="preserve">saņemt samaksu no Pasūtītāja šajā līgumā paredzētajā apmērā un kārtībā. </w:t>
      </w:r>
    </w:p>
    <w:p w14:paraId="42821098" w14:textId="77777777" w:rsidR="00E17A41" w:rsidRDefault="00E17A41" w:rsidP="00E17A41">
      <w:pPr>
        <w:tabs>
          <w:tab w:val="left" w:pos="720"/>
          <w:tab w:val="center" w:pos="4153"/>
          <w:tab w:val="right" w:pos="8306"/>
        </w:tabs>
        <w:jc w:val="both"/>
      </w:pPr>
    </w:p>
    <w:p w14:paraId="12C36C31" w14:textId="77777777" w:rsidR="00E17A41" w:rsidRDefault="00E17A41" w:rsidP="00E17A41">
      <w:pPr>
        <w:numPr>
          <w:ilvl w:val="0"/>
          <w:numId w:val="30"/>
        </w:numPr>
        <w:tabs>
          <w:tab w:val="center" w:pos="4153"/>
          <w:tab w:val="right" w:pos="8306"/>
        </w:tabs>
        <w:jc w:val="center"/>
        <w:rPr>
          <w:b/>
          <w:bCs/>
        </w:rPr>
      </w:pPr>
      <w:r>
        <w:rPr>
          <w:b/>
          <w:bCs/>
        </w:rPr>
        <w:t>PASŪTĪTĀJA TIESĪBAS UN PIENĀKUMI</w:t>
      </w:r>
    </w:p>
    <w:p w14:paraId="6E1A4686" w14:textId="77777777" w:rsidR="00E17A41" w:rsidRDefault="00E17A41" w:rsidP="00E17A41">
      <w:pPr>
        <w:numPr>
          <w:ilvl w:val="1"/>
          <w:numId w:val="30"/>
        </w:numPr>
        <w:tabs>
          <w:tab w:val="center" w:pos="4153"/>
          <w:tab w:val="right" w:pos="8306"/>
        </w:tabs>
        <w:jc w:val="both"/>
      </w:pPr>
      <w:r>
        <w:rPr>
          <w:bCs/>
        </w:rPr>
        <w:t xml:space="preserve">Pasūtītājam </w:t>
      </w:r>
      <w:r>
        <w:t>ir pienākums:</w:t>
      </w:r>
    </w:p>
    <w:p w14:paraId="011081C3" w14:textId="56598EA3" w:rsidR="00E17A41" w:rsidRDefault="00E17A41" w:rsidP="00E17A41">
      <w:pPr>
        <w:numPr>
          <w:ilvl w:val="2"/>
          <w:numId w:val="30"/>
        </w:numPr>
        <w:tabs>
          <w:tab w:val="center" w:pos="4153"/>
          <w:tab w:val="right" w:pos="8306"/>
        </w:tabs>
        <w:jc w:val="both"/>
      </w:pPr>
      <w:r>
        <w:t xml:space="preserve">pieņemt Piegādātāja </w:t>
      </w:r>
      <w:r>
        <w:rPr>
          <w:bCs/>
        </w:rPr>
        <w:t>piegādātos</w:t>
      </w:r>
      <w:r w:rsidR="004713B0">
        <w:rPr>
          <w:bCs/>
        </w:rPr>
        <w:t>,</w:t>
      </w:r>
      <w:r>
        <w:rPr>
          <w:bCs/>
        </w:rPr>
        <w:t xml:space="preserve"> </w:t>
      </w:r>
      <w:r w:rsidR="004713B0">
        <w:rPr>
          <w:bCs/>
        </w:rPr>
        <w:t xml:space="preserve">līguma prasībām atbilstošos, </w:t>
      </w:r>
      <w:r>
        <w:t>P</w:t>
      </w:r>
      <w:r w:rsidR="00572ECC">
        <w:t>reces</w:t>
      </w:r>
      <w:r>
        <w:t xml:space="preserve"> šajā līgumā noteiktajā kārtībā;</w:t>
      </w:r>
    </w:p>
    <w:p w14:paraId="714ECBB6" w14:textId="77777777" w:rsidR="00E17A41" w:rsidRDefault="00E17A41" w:rsidP="00E17A41">
      <w:pPr>
        <w:numPr>
          <w:ilvl w:val="2"/>
          <w:numId w:val="30"/>
        </w:numPr>
        <w:tabs>
          <w:tab w:val="center" w:pos="4153"/>
          <w:tab w:val="right" w:pos="8306"/>
        </w:tabs>
        <w:jc w:val="both"/>
      </w:pPr>
      <w:r>
        <w:t>nodrošināt</w:t>
      </w:r>
      <w:r>
        <w:rPr>
          <w:bCs/>
        </w:rPr>
        <w:t xml:space="preserve"> Piegādātājam</w:t>
      </w:r>
      <w:r>
        <w:t xml:space="preserve"> brīvu piekļūšanu objektam, paredzēto saistību izpildei;</w:t>
      </w:r>
    </w:p>
    <w:p w14:paraId="76E9F5F5" w14:textId="77777777" w:rsidR="00E17A41" w:rsidRPr="004713B0" w:rsidRDefault="00E17A41" w:rsidP="00E17A41">
      <w:pPr>
        <w:numPr>
          <w:ilvl w:val="2"/>
          <w:numId w:val="30"/>
        </w:numPr>
        <w:tabs>
          <w:tab w:val="center" w:pos="4153"/>
          <w:tab w:val="right" w:pos="8306"/>
        </w:tabs>
        <w:jc w:val="both"/>
        <w:rPr>
          <w:bCs/>
        </w:rPr>
      </w:pPr>
      <w:r>
        <w:t>norēķināties ar</w:t>
      </w:r>
      <w:r>
        <w:rPr>
          <w:bCs/>
        </w:rPr>
        <w:t xml:space="preserve"> Piegādātāju</w:t>
      </w:r>
      <w:r>
        <w:t xml:space="preserve"> šajā līgumā noteiktajā apmērā un kārtībā.</w:t>
      </w:r>
    </w:p>
    <w:p w14:paraId="0967FEEE" w14:textId="71B7AB1F" w:rsidR="004713B0" w:rsidRPr="004713B0" w:rsidRDefault="004713B0" w:rsidP="004713B0">
      <w:pPr>
        <w:pStyle w:val="ListParagraph"/>
        <w:numPr>
          <w:ilvl w:val="1"/>
          <w:numId w:val="30"/>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 līguma prasībām neatbilstošo, </w:t>
      </w:r>
      <w:r>
        <w:t>P</w:t>
      </w:r>
      <w:r w:rsidR="00572ECC">
        <w:t>reci</w:t>
      </w:r>
      <w:r>
        <w:t xml:space="preserve"> šajā līgumā noteiktajā kārtībā.</w:t>
      </w:r>
    </w:p>
    <w:p w14:paraId="088DB284" w14:textId="77777777" w:rsidR="00E17A41" w:rsidRDefault="00E17A41" w:rsidP="00E17A41">
      <w:pPr>
        <w:tabs>
          <w:tab w:val="left" w:pos="720"/>
          <w:tab w:val="center" w:pos="4153"/>
          <w:tab w:val="right" w:pos="8306"/>
        </w:tabs>
        <w:jc w:val="both"/>
      </w:pPr>
    </w:p>
    <w:p w14:paraId="3F0624D4" w14:textId="77777777" w:rsidR="00E17A41" w:rsidRDefault="00E17A41" w:rsidP="00E17A41">
      <w:pPr>
        <w:numPr>
          <w:ilvl w:val="0"/>
          <w:numId w:val="30"/>
        </w:numPr>
        <w:tabs>
          <w:tab w:val="center" w:pos="4153"/>
          <w:tab w:val="right" w:pos="8306"/>
        </w:tabs>
        <w:jc w:val="center"/>
        <w:rPr>
          <w:b/>
        </w:rPr>
      </w:pPr>
      <w:r>
        <w:rPr>
          <w:b/>
        </w:rPr>
        <w:t>PUŠU ATBILDĪBA</w:t>
      </w:r>
    </w:p>
    <w:p w14:paraId="69BFBFAA" w14:textId="77777777" w:rsidR="00E17A41" w:rsidRDefault="00E17A41" w:rsidP="00E17A41">
      <w:pPr>
        <w:numPr>
          <w:ilvl w:val="1"/>
          <w:numId w:val="30"/>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 xml:space="preserve">(nulle komats viens procenta) </w:t>
      </w:r>
      <w:r>
        <w:t>apmērā</w:t>
      </w:r>
      <w:r>
        <w:rPr>
          <w:bCs/>
        </w:rPr>
        <w:t xml:space="preserve"> no līguma summas par katru nokavēto dienu,</w:t>
      </w:r>
      <w:r>
        <w:t xml:space="preserve"> bet ne vairāk kā 10% (desmit procenti) no kopējās Līguma summas, iesniedzot pieprasījumu un rēķinu Pasūtītājam</w:t>
      </w:r>
      <w:r>
        <w:rPr>
          <w:bCs/>
        </w:rPr>
        <w:t>. Līgumsoda samaksa neatbrīvo Piegādātāju no pienākuma pienācīgi izpildīt ar šo līgumu uzņemtās saistības.</w:t>
      </w:r>
    </w:p>
    <w:p w14:paraId="7C28D71D" w14:textId="77777777" w:rsidR="00E17A41" w:rsidRDefault="00E17A41" w:rsidP="00E17A41">
      <w:pPr>
        <w:numPr>
          <w:ilvl w:val="1"/>
          <w:numId w:val="30"/>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 xml:space="preserve">(nulle komats viens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14:paraId="45D16520" w14:textId="77777777" w:rsidR="00E17A41" w:rsidRDefault="00E17A41" w:rsidP="00E17A41">
      <w:pPr>
        <w:numPr>
          <w:ilvl w:val="1"/>
          <w:numId w:val="30"/>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14:paraId="0D21648E" w14:textId="77777777" w:rsidR="00E17A41" w:rsidRDefault="00E17A41" w:rsidP="00E17A41">
      <w:pPr>
        <w:numPr>
          <w:ilvl w:val="1"/>
          <w:numId w:val="30"/>
        </w:numPr>
        <w:tabs>
          <w:tab w:val="left" w:pos="900"/>
        </w:tabs>
        <w:suppressAutoHyphens w:val="0"/>
        <w:jc w:val="both"/>
      </w:pPr>
      <w:r>
        <w:t xml:space="preserve"> Katra Puse ir atbildīga par zaudējumiem, kas nodarīti pašas Puses vai tās pilnvaroto personu vai darbinieku ļaunprātības vai neuzmanības dēļ. </w:t>
      </w:r>
    </w:p>
    <w:p w14:paraId="2CD5C724" w14:textId="7EC7672A" w:rsidR="00C80FBF" w:rsidRDefault="00C80FBF" w:rsidP="00C80FBF">
      <w:pPr>
        <w:numPr>
          <w:ilvl w:val="1"/>
          <w:numId w:val="30"/>
        </w:numPr>
        <w:tabs>
          <w:tab w:val="left" w:pos="900"/>
        </w:tabs>
        <w:suppressAutoHyphens w:val="0"/>
        <w:jc w:val="both"/>
      </w:pPr>
      <w:r>
        <w:t>Atbildīgā persona par līgum</w:t>
      </w:r>
      <w:r w:rsidR="004713B0">
        <w:t>saistību</w:t>
      </w:r>
      <w:r>
        <w:t xml:space="preserve"> izpildi no Pasūtītāja puses: </w:t>
      </w:r>
      <w:r w:rsidRPr="00C80FBF">
        <w:rPr>
          <w:i/>
          <w:u w:val="single"/>
        </w:rPr>
        <w:t>amats, vārds, uzvārds</w:t>
      </w:r>
      <w:r>
        <w:t>, tālrunis: _______, e-pasts: __________.</w:t>
      </w:r>
    </w:p>
    <w:p w14:paraId="355AD474" w14:textId="13C098A8" w:rsidR="00C80FBF" w:rsidRDefault="004713B0" w:rsidP="00C80FBF">
      <w:pPr>
        <w:pStyle w:val="ListParagraph"/>
        <w:numPr>
          <w:ilvl w:val="1"/>
          <w:numId w:val="30"/>
        </w:numPr>
        <w:jc w:val="both"/>
      </w:pPr>
      <w:r>
        <w:t>Atbildīgā persona par līgumsaistību</w:t>
      </w:r>
      <w:r w:rsidR="00C80FBF" w:rsidRPr="00C80FBF">
        <w:t xml:space="preserve"> izpildi no </w:t>
      </w:r>
      <w:r w:rsidR="00C80FBF">
        <w:t>Piegādātāja</w:t>
      </w:r>
      <w:r w:rsidR="00C80FBF" w:rsidRPr="00C80FBF">
        <w:t xml:space="preserve"> pus</w:t>
      </w:r>
      <w:r w:rsidR="00C80FBF">
        <w:t xml:space="preserve">es: </w:t>
      </w:r>
      <w:r w:rsidR="00C80FBF" w:rsidRPr="00C80FBF">
        <w:rPr>
          <w:i/>
          <w:u w:val="single"/>
        </w:rPr>
        <w:t>amats, vārds, uzvārds</w:t>
      </w:r>
      <w:r w:rsidR="00C80FBF">
        <w:t>, tālrunis: _______</w:t>
      </w:r>
      <w:r w:rsidR="00C80FBF" w:rsidRPr="00C80FBF">
        <w:t>, e-pasts: __________.</w:t>
      </w:r>
    </w:p>
    <w:p w14:paraId="13560EC1" w14:textId="77777777" w:rsidR="00E17A41" w:rsidRDefault="00E17A41" w:rsidP="00E17A41">
      <w:pPr>
        <w:tabs>
          <w:tab w:val="left" w:pos="900"/>
        </w:tabs>
        <w:jc w:val="both"/>
      </w:pPr>
    </w:p>
    <w:p w14:paraId="6780CA0B" w14:textId="77777777" w:rsidR="00E17A41" w:rsidRDefault="00E17A41" w:rsidP="00E17A41">
      <w:pPr>
        <w:numPr>
          <w:ilvl w:val="0"/>
          <w:numId w:val="30"/>
        </w:numPr>
        <w:suppressAutoHyphens w:val="0"/>
        <w:ind w:right="-99"/>
        <w:jc w:val="center"/>
        <w:rPr>
          <w:b/>
          <w:bCs/>
          <w:caps/>
        </w:rPr>
      </w:pPr>
      <w:r>
        <w:rPr>
          <w:b/>
          <w:bCs/>
          <w:caps/>
        </w:rPr>
        <w:t>Nepārvarama vara</w:t>
      </w:r>
    </w:p>
    <w:p w14:paraId="52D3F038" w14:textId="77777777" w:rsidR="00E17A41" w:rsidRDefault="00E17A41" w:rsidP="00E17A41">
      <w:pPr>
        <w:numPr>
          <w:ilvl w:val="1"/>
          <w:numId w:val="30"/>
        </w:numPr>
        <w:tabs>
          <w:tab w:val="left" w:pos="1080"/>
        </w:tabs>
        <w:suppressAutoHyphens w:val="0"/>
        <w:ind w:right="-99"/>
        <w:jc w:val="both"/>
      </w:pPr>
      <w:r>
        <w:t>Puses nenes atbildību par pilnīgu vai daļēju līguma neizpildi, ja tā radusies nepārvaramu, no Pusēm neatkarīgu, ārkārtēju apstākļu dēļ. Pie šādiem apstākļiem pieskaitāmi: dabas stihijas; politiskās un ekonomiskās blokādes; masu nekārtības; vispārēji streiki u.c.</w:t>
      </w:r>
    </w:p>
    <w:p w14:paraId="27B38796" w14:textId="77777777" w:rsidR="00E17A41" w:rsidRDefault="00E17A41" w:rsidP="00E17A41">
      <w:pPr>
        <w:numPr>
          <w:ilvl w:val="1"/>
          <w:numId w:val="30"/>
        </w:numPr>
        <w:tabs>
          <w:tab w:val="clear" w:pos="555"/>
          <w:tab w:val="left" w:pos="567"/>
        </w:tabs>
        <w:suppressAutoHyphens w:val="0"/>
        <w:ind w:right="-99"/>
        <w:jc w:val="both"/>
      </w:pPr>
      <w:r>
        <w:t>Līguma 8.1. punktā minētajos gadījumos, Līguma izpildes termiņš pagarinās par šo apstākļu darbības laiku, bet ne ilgāk par 3 (trim) mēnešiem.</w:t>
      </w:r>
    </w:p>
    <w:p w14:paraId="2D6546E8" w14:textId="77777777" w:rsidR="00E17A41" w:rsidRDefault="00E17A41" w:rsidP="00E17A41">
      <w:pPr>
        <w:numPr>
          <w:ilvl w:val="1"/>
          <w:numId w:val="30"/>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14:paraId="215DFBB7" w14:textId="77777777" w:rsidR="00E17A41" w:rsidRDefault="00E17A41" w:rsidP="00E17A41">
      <w:pPr>
        <w:tabs>
          <w:tab w:val="num" w:pos="0"/>
          <w:tab w:val="left" w:pos="1080"/>
        </w:tabs>
        <w:ind w:right="-99" w:firstLine="540"/>
      </w:pPr>
    </w:p>
    <w:p w14:paraId="2D8E4F42" w14:textId="77777777" w:rsidR="00E17A41" w:rsidRDefault="00E17A41" w:rsidP="00E17A41">
      <w:pPr>
        <w:numPr>
          <w:ilvl w:val="0"/>
          <w:numId w:val="30"/>
        </w:numPr>
        <w:suppressAutoHyphens w:val="0"/>
        <w:ind w:right="-99"/>
        <w:jc w:val="center"/>
        <w:rPr>
          <w:b/>
          <w:bCs/>
          <w:caps/>
        </w:rPr>
      </w:pPr>
      <w:r>
        <w:rPr>
          <w:b/>
          <w:bCs/>
          <w:caps/>
        </w:rPr>
        <w:t>Strīdu izskatīšana un Līguma izbeigšana</w:t>
      </w:r>
    </w:p>
    <w:p w14:paraId="47835E29" w14:textId="77777777" w:rsidR="00E17A41" w:rsidRDefault="00E17A41" w:rsidP="00E17A41">
      <w:pPr>
        <w:numPr>
          <w:ilvl w:val="1"/>
          <w:numId w:val="30"/>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14:paraId="15C013CD" w14:textId="77777777" w:rsidR="00E17A41" w:rsidRDefault="00E17A41" w:rsidP="00E17A41">
      <w:pPr>
        <w:numPr>
          <w:ilvl w:val="1"/>
          <w:numId w:val="30"/>
        </w:numPr>
        <w:tabs>
          <w:tab w:val="clear" w:pos="555"/>
          <w:tab w:val="left" w:pos="567"/>
        </w:tabs>
        <w:suppressAutoHyphens w:val="0"/>
        <w:ind w:right="-99"/>
        <w:jc w:val="both"/>
      </w:pPr>
      <w:r>
        <w:lastRenderedPageBreak/>
        <w:t>Strīdus un nesaskaņas, kas var rasties līguma izpildes rezultātā vai sakarā ar līgumu, Puses atrisina savstarpēju pārrunu ceļā. Ja Puses nevar panākt vienošanos, tad domstarpības risināmas Latvijas Republikas tiesā.</w:t>
      </w:r>
    </w:p>
    <w:p w14:paraId="04C46F33" w14:textId="77777777" w:rsidR="00E17A41" w:rsidRDefault="00E17A41" w:rsidP="00E17A41">
      <w:pPr>
        <w:numPr>
          <w:ilvl w:val="1"/>
          <w:numId w:val="30"/>
        </w:numPr>
        <w:tabs>
          <w:tab w:val="clear" w:pos="555"/>
          <w:tab w:val="left" w:pos="567"/>
        </w:tabs>
        <w:suppressAutoHyphens w:val="0"/>
        <w:ind w:right="-99"/>
        <w:jc w:val="both"/>
      </w:pPr>
      <w:r>
        <w:t>Puses var izbeigt līgumu pirms līguma termiņa beigām, Pusēm savstarpēji vienojoties.</w:t>
      </w:r>
    </w:p>
    <w:p w14:paraId="7EEAB531" w14:textId="3F1EE625" w:rsidR="00E17A41" w:rsidRDefault="00E17A41" w:rsidP="00E17A41">
      <w:pPr>
        <w:numPr>
          <w:ilvl w:val="1"/>
          <w:numId w:val="30"/>
        </w:numPr>
        <w:tabs>
          <w:tab w:val="clear" w:pos="555"/>
          <w:tab w:val="left" w:pos="567"/>
          <w:tab w:val="left" w:pos="1080"/>
        </w:tabs>
        <w:suppressAutoHyphens w:val="0"/>
        <w:ind w:right="-99"/>
        <w:jc w:val="both"/>
      </w:pPr>
      <w:r>
        <w:t>Pasūtītājam tiesības vienpusēji lauzt līgumu, ja Piegādātājs nepiegādā P</w:t>
      </w:r>
      <w:r w:rsidR="00E815D9">
        <w:t>reci</w:t>
      </w:r>
      <w:r>
        <w:t xml:space="preserve"> Līgumā noteiktajā termiņā. </w:t>
      </w:r>
    </w:p>
    <w:p w14:paraId="0D360573" w14:textId="77777777" w:rsidR="00E17A41" w:rsidRDefault="00E17A41" w:rsidP="00E17A41"/>
    <w:p w14:paraId="6C7BCEF0" w14:textId="77777777" w:rsidR="00E17A41" w:rsidRDefault="00E17A41" w:rsidP="00E17A41">
      <w:pPr>
        <w:numPr>
          <w:ilvl w:val="0"/>
          <w:numId w:val="30"/>
        </w:numPr>
        <w:tabs>
          <w:tab w:val="center" w:pos="4153"/>
          <w:tab w:val="right" w:pos="8306"/>
        </w:tabs>
        <w:jc w:val="center"/>
        <w:rPr>
          <w:b/>
          <w:bCs/>
        </w:rPr>
      </w:pPr>
      <w:r>
        <w:rPr>
          <w:b/>
          <w:bCs/>
        </w:rPr>
        <w:t>CITI NOTEIKUMI</w:t>
      </w:r>
    </w:p>
    <w:p w14:paraId="64BEB5EF" w14:textId="5123AC3C" w:rsidR="00E17A41" w:rsidRPr="00E05EE2" w:rsidRDefault="00E17A41" w:rsidP="00E05EE2">
      <w:pPr>
        <w:numPr>
          <w:ilvl w:val="1"/>
          <w:numId w:val="30"/>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14:paraId="03568FA2" w14:textId="5F65E6AB" w:rsidR="00E17A41" w:rsidRDefault="00E17A41" w:rsidP="00794CEA">
      <w:pPr>
        <w:pStyle w:val="ListParagraph"/>
        <w:numPr>
          <w:ilvl w:val="1"/>
          <w:numId w:val="30"/>
        </w:numPr>
        <w:suppressAutoHyphens w:val="0"/>
        <w:spacing w:line="276" w:lineRule="auto"/>
        <w:contextualSpacing/>
        <w:jc w:val="both"/>
      </w:pPr>
      <w:r>
        <w:t xml:space="preserve">Grozījumi līgumā, kas </w:t>
      </w:r>
      <w:r w:rsidR="00794CEA">
        <w:t xml:space="preserve">ir </w:t>
      </w:r>
      <w:r>
        <w:t>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2AD0EC5B" w14:textId="77777777" w:rsidR="00E17A41" w:rsidRDefault="00E17A41" w:rsidP="00794CEA">
      <w:pPr>
        <w:numPr>
          <w:ilvl w:val="1"/>
          <w:numId w:val="30"/>
        </w:numPr>
        <w:suppressAutoHyphens w:val="0"/>
        <w:autoSpaceDN w:val="0"/>
        <w:ind w:right="-109"/>
        <w:jc w:val="both"/>
      </w:pPr>
      <w:r>
        <w:t>Pusēm savlaicīgi jāinformē vienai otra par apstākļiem, kas ietekmē vai varētu ietekmēt līguma izpildi.</w:t>
      </w:r>
    </w:p>
    <w:p w14:paraId="2C0822DF" w14:textId="634F051C" w:rsidR="00E17A41" w:rsidRDefault="00E17A41" w:rsidP="00E17A41">
      <w:pPr>
        <w:numPr>
          <w:ilvl w:val="1"/>
          <w:numId w:val="30"/>
        </w:numPr>
        <w:suppressAutoHyphens w:val="0"/>
        <w:autoSpaceDN w:val="0"/>
        <w:ind w:right="-109"/>
        <w:jc w:val="both"/>
      </w:pPr>
      <w:r>
        <w:t xml:space="preserve">Gadījumā, ja kāda </w:t>
      </w:r>
      <w:r w:rsidR="00794CEA">
        <w:t xml:space="preserve">no </w:t>
      </w:r>
      <w:r>
        <w:t>Pusēm maina savu juridisko adresi un/ vai bankas rekvizītus, tā ne vēlāk kā 5 (piecu) dienu laikā pēc izmaiņu veikšanas rakstiski paziņo par to otrai Pusei.</w:t>
      </w:r>
    </w:p>
    <w:p w14:paraId="4F2E873F" w14:textId="77777777" w:rsidR="00E17A41" w:rsidRDefault="00E17A41" w:rsidP="00E17A41">
      <w:pPr>
        <w:numPr>
          <w:ilvl w:val="1"/>
          <w:numId w:val="30"/>
        </w:numPr>
        <w:suppressAutoHyphens w:val="0"/>
        <w:autoSpaceDN w:val="0"/>
        <w:ind w:right="-109"/>
        <w:jc w:val="both"/>
      </w:pPr>
      <w:r>
        <w:t>Pušu juridiskā statusa izmaiņu gadījumā līgums saglabā savu spēku pilnā apjomā to tiesību un saistību pārņēmējiem.</w:t>
      </w:r>
    </w:p>
    <w:p w14:paraId="47076B9B" w14:textId="77777777" w:rsidR="00E17A41" w:rsidRDefault="00E17A41" w:rsidP="00E17A41">
      <w:pPr>
        <w:numPr>
          <w:ilvl w:val="1"/>
          <w:numId w:val="30"/>
        </w:numPr>
        <w:suppressAutoHyphens w:val="0"/>
        <w:autoSpaceDN w:val="0"/>
        <w:ind w:right="-109"/>
        <w:jc w:val="both"/>
      </w:pPr>
      <w:r>
        <w:t>Visos pārējos šajā līgumā neatrunātajos jautājumos Puses vadās no Latvijas Republikā spēkā esošiem normatīviem aktiem.</w:t>
      </w:r>
    </w:p>
    <w:p w14:paraId="02B7EC7C" w14:textId="77777777" w:rsidR="00E17A41" w:rsidRDefault="00E17A41" w:rsidP="00E17A41">
      <w:pPr>
        <w:numPr>
          <w:ilvl w:val="1"/>
          <w:numId w:val="30"/>
        </w:numPr>
        <w:suppressAutoHyphens w:val="0"/>
        <w:autoSpaceDN w:val="0"/>
        <w:ind w:right="-109"/>
        <w:jc w:val="both"/>
      </w:pPr>
      <w:r>
        <w:t>Gadījumā, ja normatīvo aktu izmaiņu rezultātā atsevišķi līguma noteikumi zaudēs spēku, pārējo līguma noteikumu spēku tas neietekmēs.</w:t>
      </w:r>
    </w:p>
    <w:p w14:paraId="64F7F5FC" w14:textId="77777777" w:rsidR="00E17A41" w:rsidRDefault="00E17A41" w:rsidP="00E17A41">
      <w:pPr>
        <w:numPr>
          <w:ilvl w:val="1"/>
          <w:numId w:val="30"/>
        </w:numPr>
        <w:suppressAutoHyphens w:val="0"/>
        <w:autoSpaceDN w:val="0"/>
        <w:ind w:right="-109"/>
        <w:jc w:val="both"/>
      </w:pPr>
      <w:r>
        <w:t>Puses apliecina, ka personām, kas paraksta šo Līgumu, ir visas likumīgās un nepieciešamās tiesības, pilnvaras un atļaujas slēgt un parakstīt šo Līgumu.</w:t>
      </w:r>
    </w:p>
    <w:p w14:paraId="17A4B372" w14:textId="77777777" w:rsidR="00E17A41" w:rsidRDefault="00E17A41" w:rsidP="00E17A41">
      <w:pPr>
        <w:numPr>
          <w:ilvl w:val="1"/>
          <w:numId w:val="30"/>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14:paraId="2484E04D" w14:textId="58285C77" w:rsidR="00E17A41" w:rsidRDefault="00E17A41" w:rsidP="00E17A41">
      <w:pPr>
        <w:numPr>
          <w:ilvl w:val="1"/>
          <w:numId w:val="30"/>
        </w:numPr>
        <w:suppressAutoHyphens w:val="0"/>
        <w:autoSpaceDN w:val="0"/>
        <w:ind w:right="-109"/>
        <w:jc w:val="both"/>
      </w:pPr>
      <w:r>
        <w:t xml:space="preserve">Uzskatāms, ka Puse ir saņēmusi attiecīgo paziņojumu ne vēlāk kā </w:t>
      </w:r>
      <w:r w:rsidR="003243A1">
        <w:t>8</w:t>
      </w:r>
      <w:r>
        <w:t xml:space="preserve"> (</w:t>
      </w:r>
      <w:r w:rsidR="003243A1">
        <w:t>astotajā</w:t>
      </w:r>
      <w:r>
        <w:t xml:space="preserve">) dienā </w:t>
      </w:r>
      <w:r w:rsidR="00365841">
        <w:t xml:space="preserve">no dienas, kad tas iestādē reģistrēts kā nosūtāmais dokuments. </w:t>
      </w:r>
    </w:p>
    <w:p w14:paraId="189DB32E" w14:textId="1F702137" w:rsidR="00E17A41" w:rsidRDefault="00E17A41" w:rsidP="00E17A41">
      <w:pPr>
        <w:numPr>
          <w:ilvl w:val="1"/>
          <w:numId w:val="30"/>
        </w:numPr>
        <w:suppressAutoHyphens w:val="0"/>
        <w:autoSpaceDN w:val="0"/>
        <w:ind w:right="-109"/>
        <w:jc w:val="both"/>
      </w:pPr>
      <w:r>
        <w:t>Šis Līgums sastādīts latviešu valodā uz __ (________) lapām ieskaitot pielikumu</w:t>
      </w:r>
      <w:r w:rsidR="00365841">
        <w:t>s</w:t>
      </w:r>
      <w:r>
        <w:t xml:space="preserve"> uz __ (____) lapām, divos eksemplāros, kuriem ir vienāds juridiskais spēks. Viens eksemplārs atrodas pie Pasūtītāja, bet otrs pie Piegādātāja. </w:t>
      </w:r>
    </w:p>
    <w:p w14:paraId="74EFB0F1" w14:textId="77777777" w:rsidR="00E17A41" w:rsidRDefault="00E17A41" w:rsidP="00E17A41">
      <w:pPr>
        <w:tabs>
          <w:tab w:val="left" w:pos="0"/>
        </w:tabs>
        <w:autoSpaceDE w:val="0"/>
        <w:autoSpaceDN w:val="0"/>
        <w:ind w:right="-109"/>
        <w:jc w:val="both"/>
      </w:pPr>
    </w:p>
    <w:p w14:paraId="2A640776" w14:textId="77777777" w:rsidR="00E17A41" w:rsidRDefault="00E17A41" w:rsidP="00E17A41">
      <w:pPr>
        <w:numPr>
          <w:ilvl w:val="0"/>
          <w:numId w:val="30"/>
        </w:numPr>
        <w:suppressAutoHyphens w:val="0"/>
        <w:autoSpaceDN w:val="0"/>
        <w:ind w:right="-109"/>
        <w:jc w:val="center"/>
        <w:rPr>
          <w:b/>
          <w:bCs/>
        </w:rPr>
      </w:pPr>
      <w:r>
        <w:rPr>
          <w:b/>
          <w:bCs/>
        </w:rPr>
        <w:t>PUŠU REKVIZĪTI UN PARAKSTI</w:t>
      </w:r>
    </w:p>
    <w:tbl>
      <w:tblPr>
        <w:tblStyle w:val="TableGrid"/>
        <w:tblW w:w="0" w:type="auto"/>
        <w:tblInd w:w="555" w:type="dxa"/>
        <w:tblLook w:val="04A0" w:firstRow="1" w:lastRow="0" w:firstColumn="1" w:lastColumn="0" w:noHBand="0" w:noVBand="1"/>
      </w:tblPr>
      <w:tblGrid>
        <w:gridCol w:w="4372"/>
        <w:gridCol w:w="4134"/>
      </w:tblGrid>
      <w:tr w:rsidR="00365841" w14:paraId="79B7F0D5" w14:textId="77777777" w:rsidTr="00365841">
        <w:tc>
          <w:tcPr>
            <w:tcW w:w="4643" w:type="dxa"/>
          </w:tcPr>
          <w:p w14:paraId="58BD5C5A" w14:textId="04BEAA19" w:rsidR="00365841" w:rsidRPr="00087047" w:rsidRDefault="00365841" w:rsidP="00365841">
            <w:pPr>
              <w:suppressAutoHyphens w:val="0"/>
              <w:autoSpaceDN w:val="0"/>
              <w:ind w:right="-109"/>
              <w:rPr>
                <w:b/>
                <w:sz w:val="22"/>
                <w:szCs w:val="22"/>
              </w:rPr>
            </w:pPr>
            <w:r w:rsidRPr="00087047">
              <w:rPr>
                <w:b/>
                <w:sz w:val="22"/>
                <w:szCs w:val="22"/>
              </w:rPr>
              <w:t xml:space="preserve">Pasūtītājs: </w:t>
            </w:r>
          </w:p>
          <w:p w14:paraId="7ACD8AE7" w14:textId="03521F66" w:rsidR="00365841" w:rsidRPr="00087047" w:rsidRDefault="00572ECC" w:rsidP="00365841">
            <w:pPr>
              <w:suppressAutoHyphens w:val="0"/>
              <w:autoSpaceDN w:val="0"/>
              <w:ind w:right="-109"/>
              <w:rPr>
                <w:b/>
                <w:sz w:val="22"/>
                <w:szCs w:val="22"/>
              </w:rPr>
            </w:pPr>
            <w:r>
              <w:rPr>
                <w:b/>
                <w:sz w:val="22"/>
                <w:szCs w:val="22"/>
              </w:rPr>
              <w:t>Daugavpils pilsētas dome</w:t>
            </w:r>
          </w:p>
          <w:p w14:paraId="7D9CBDB3" w14:textId="48E7B3A8" w:rsidR="00365841" w:rsidRPr="00087047" w:rsidRDefault="00365841" w:rsidP="00365841">
            <w:pPr>
              <w:suppressAutoHyphens w:val="0"/>
              <w:autoSpaceDN w:val="0"/>
              <w:ind w:right="-109"/>
              <w:rPr>
                <w:rFonts w:cs="Times New Roman"/>
                <w:sz w:val="22"/>
                <w:szCs w:val="22"/>
              </w:rPr>
            </w:pPr>
            <w:r w:rsidRPr="00087047">
              <w:rPr>
                <w:rFonts w:cs="Times New Roman"/>
                <w:sz w:val="22"/>
                <w:szCs w:val="22"/>
              </w:rPr>
              <w:t xml:space="preserve">Reģ. Nr. </w:t>
            </w:r>
            <w:r w:rsidR="00BA6330" w:rsidRPr="00F7097F">
              <w:t>90000077325</w:t>
            </w:r>
            <w:r w:rsidRPr="00087047">
              <w:rPr>
                <w:rFonts w:cs="Times New Roman"/>
                <w:sz w:val="22"/>
                <w:szCs w:val="22"/>
              </w:rPr>
              <w:br/>
              <w:t xml:space="preserve">Juridiskā adrese: </w:t>
            </w:r>
            <w:r w:rsidR="00BA6330">
              <w:rPr>
                <w:rFonts w:cs="Times New Roman"/>
                <w:sz w:val="22"/>
                <w:szCs w:val="22"/>
              </w:rPr>
              <w:t>Kr.Valdemāra 1</w:t>
            </w:r>
            <w:r w:rsidRPr="00087047">
              <w:rPr>
                <w:rFonts w:cs="Times New Roman"/>
                <w:sz w:val="22"/>
                <w:szCs w:val="22"/>
              </w:rPr>
              <w:t xml:space="preserve">, Daugavpilī, LV-5401 </w:t>
            </w:r>
            <w:r w:rsidRPr="00087047">
              <w:rPr>
                <w:rFonts w:cs="Times New Roman"/>
                <w:sz w:val="22"/>
                <w:szCs w:val="22"/>
              </w:rPr>
              <w:br/>
              <w:t xml:space="preserve">Banka: </w:t>
            </w:r>
            <w:r w:rsidR="00BA6330">
              <w:rPr>
                <w:rFonts w:cs="Times New Roman"/>
                <w:sz w:val="22"/>
                <w:szCs w:val="22"/>
              </w:rPr>
              <w:t>____________</w:t>
            </w:r>
          </w:p>
          <w:p w14:paraId="796A795C" w14:textId="4625200A" w:rsidR="00BA6330" w:rsidRDefault="00087047" w:rsidP="00365841">
            <w:pPr>
              <w:suppressAutoHyphens w:val="0"/>
              <w:autoSpaceDN w:val="0"/>
              <w:ind w:right="-109"/>
              <w:rPr>
                <w:rFonts w:cs="Times New Roman"/>
                <w:sz w:val="22"/>
                <w:szCs w:val="22"/>
              </w:rPr>
            </w:pPr>
            <w:r w:rsidRPr="00087047">
              <w:rPr>
                <w:rFonts w:cs="Times New Roman"/>
                <w:sz w:val="22"/>
                <w:szCs w:val="22"/>
              </w:rPr>
              <w:t xml:space="preserve">Kods: </w:t>
            </w:r>
            <w:r w:rsidR="00BA6330">
              <w:rPr>
                <w:rFonts w:cs="Times New Roman"/>
                <w:sz w:val="22"/>
                <w:szCs w:val="22"/>
              </w:rPr>
              <w:t>_____________</w:t>
            </w:r>
          </w:p>
          <w:p w14:paraId="2278B993" w14:textId="6A12827E" w:rsidR="00365841" w:rsidRPr="00087047" w:rsidRDefault="00087047" w:rsidP="00365841">
            <w:pPr>
              <w:suppressAutoHyphens w:val="0"/>
              <w:autoSpaceDN w:val="0"/>
              <w:ind w:right="-109"/>
              <w:rPr>
                <w:rFonts w:cs="Times New Roman"/>
                <w:sz w:val="22"/>
                <w:szCs w:val="22"/>
              </w:rPr>
            </w:pPr>
            <w:r w:rsidRPr="00087047">
              <w:rPr>
                <w:rFonts w:cs="Times New Roman"/>
                <w:sz w:val="22"/>
                <w:szCs w:val="22"/>
              </w:rPr>
              <w:t xml:space="preserve">Konts: </w:t>
            </w:r>
            <w:r w:rsidR="00BA6330">
              <w:rPr>
                <w:rFonts w:cs="Times New Roman"/>
                <w:sz w:val="22"/>
                <w:szCs w:val="22"/>
              </w:rPr>
              <w:t>_________________________</w:t>
            </w:r>
          </w:p>
          <w:p w14:paraId="781574E2" w14:textId="6EBF90DB" w:rsidR="00365841" w:rsidRPr="00087047" w:rsidRDefault="00BA6330" w:rsidP="00365841">
            <w:pPr>
              <w:suppressAutoHyphens w:val="0"/>
              <w:autoSpaceDN w:val="0"/>
              <w:ind w:right="-109"/>
              <w:rPr>
                <w:rFonts w:cs="Times New Roman"/>
                <w:sz w:val="22"/>
                <w:szCs w:val="22"/>
              </w:rPr>
            </w:pPr>
            <w:r>
              <w:rPr>
                <w:rFonts w:cs="Times New Roman"/>
                <w:sz w:val="22"/>
                <w:szCs w:val="22"/>
              </w:rPr>
              <w:t>E-pasts: ______________</w:t>
            </w:r>
          </w:p>
          <w:p w14:paraId="6A320CA4" w14:textId="77777777" w:rsidR="00087047" w:rsidRPr="00087047" w:rsidRDefault="00087047" w:rsidP="00365841">
            <w:pPr>
              <w:suppressAutoHyphens w:val="0"/>
              <w:autoSpaceDN w:val="0"/>
              <w:ind w:right="-109"/>
              <w:rPr>
                <w:rFonts w:cs="Times New Roman"/>
                <w:sz w:val="22"/>
                <w:szCs w:val="22"/>
              </w:rPr>
            </w:pPr>
          </w:p>
          <w:p w14:paraId="41E50B63" w14:textId="1226671E" w:rsidR="00087047" w:rsidRDefault="00BA6330" w:rsidP="00087047">
            <w:pPr>
              <w:suppressAutoHyphens w:val="0"/>
              <w:autoSpaceDN w:val="0"/>
              <w:ind w:right="-109"/>
              <w:rPr>
                <w:sz w:val="22"/>
                <w:szCs w:val="22"/>
              </w:rPr>
            </w:pPr>
            <w:r>
              <w:rPr>
                <w:sz w:val="22"/>
                <w:szCs w:val="22"/>
              </w:rPr>
              <w:t xml:space="preserve">Daugavpils pilsētas domes </w:t>
            </w:r>
            <w:r w:rsidR="00621727">
              <w:rPr>
                <w:sz w:val="22"/>
                <w:szCs w:val="22"/>
              </w:rPr>
              <w:t>_________</w:t>
            </w:r>
            <w:r>
              <w:rPr>
                <w:sz w:val="22"/>
                <w:szCs w:val="22"/>
              </w:rPr>
              <w:t>:</w:t>
            </w:r>
          </w:p>
          <w:p w14:paraId="10F75799" w14:textId="77777777" w:rsidR="004713B0" w:rsidRDefault="004713B0" w:rsidP="00087047">
            <w:pPr>
              <w:suppressAutoHyphens w:val="0"/>
              <w:autoSpaceDN w:val="0"/>
              <w:ind w:right="-109"/>
              <w:rPr>
                <w:sz w:val="22"/>
                <w:szCs w:val="22"/>
              </w:rPr>
            </w:pPr>
          </w:p>
          <w:p w14:paraId="632507BE" w14:textId="77777777" w:rsidR="00087047" w:rsidRDefault="00087047" w:rsidP="00087047">
            <w:pPr>
              <w:suppressAutoHyphens w:val="0"/>
              <w:autoSpaceDN w:val="0"/>
              <w:ind w:right="-109"/>
              <w:rPr>
                <w:sz w:val="22"/>
                <w:szCs w:val="22"/>
              </w:rPr>
            </w:pPr>
            <w:r w:rsidRPr="00087047">
              <w:rPr>
                <w:sz w:val="22"/>
                <w:szCs w:val="22"/>
              </w:rPr>
              <w:t>________</w:t>
            </w:r>
            <w:r>
              <w:rPr>
                <w:sz w:val="22"/>
                <w:szCs w:val="22"/>
              </w:rPr>
              <w:t>____</w:t>
            </w:r>
            <w:r w:rsidRPr="00087047">
              <w:rPr>
                <w:sz w:val="22"/>
                <w:szCs w:val="22"/>
              </w:rPr>
              <w:t>/__________ /</w:t>
            </w:r>
          </w:p>
          <w:p w14:paraId="050E5640" w14:textId="1990E363" w:rsidR="00BA6330" w:rsidRPr="00087047" w:rsidRDefault="00BA6330" w:rsidP="00087047">
            <w:pPr>
              <w:suppressAutoHyphens w:val="0"/>
              <w:autoSpaceDN w:val="0"/>
              <w:ind w:right="-109"/>
              <w:rPr>
                <w:sz w:val="22"/>
                <w:szCs w:val="22"/>
              </w:rPr>
            </w:pPr>
          </w:p>
        </w:tc>
        <w:tc>
          <w:tcPr>
            <w:tcW w:w="4644" w:type="dxa"/>
          </w:tcPr>
          <w:p w14:paraId="120F8D99" w14:textId="7F3CC0CC" w:rsidR="00365841" w:rsidRDefault="00365841" w:rsidP="00365841">
            <w:pPr>
              <w:suppressAutoHyphens w:val="0"/>
              <w:autoSpaceDN w:val="0"/>
              <w:ind w:right="-109"/>
              <w:rPr>
                <w:b/>
                <w:bCs/>
              </w:rPr>
            </w:pPr>
            <w:r>
              <w:rPr>
                <w:b/>
              </w:rPr>
              <w:t>Piegādātājs:</w:t>
            </w:r>
          </w:p>
        </w:tc>
      </w:tr>
    </w:tbl>
    <w:p w14:paraId="71B832DA" w14:textId="77777777" w:rsidR="00365841" w:rsidRDefault="00365841" w:rsidP="00365841">
      <w:pPr>
        <w:suppressAutoHyphens w:val="0"/>
        <w:autoSpaceDN w:val="0"/>
        <w:ind w:left="555" w:right="-109"/>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9D46D2" w:rsidRDefault="009D46D2">
      <w:r>
        <w:separator/>
      </w:r>
    </w:p>
  </w:endnote>
  <w:endnote w:type="continuationSeparator" w:id="0">
    <w:p w14:paraId="50C3A721" w14:textId="77777777" w:rsidR="009D46D2" w:rsidRDefault="009D46D2">
      <w:r>
        <w:continuationSeparator/>
      </w:r>
    </w:p>
  </w:endnote>
  <w:endnote w:type="continuationNotice" w:id="1">
    <w:p w14:paraId="0B1E6423" w14:textId="77777777" w:rsidR="009D46D2" w:rsidRDefault="009D4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59379"/>
      <w:docPartObj>
        <w:docPartGallery w:val="Page Numbers (Bottom of Page)"/>
        <w:docPartUnique/>
      </w:docPartObj>
    </w:sdtPr>
    <w:sdtEndPr>
      <w:rPr>
        <w:noProof/>
      </w:rPr>
    </w:sdtEndPr>
    <w:sdtContent>
      <w:p w14:paraId="319FCD6E" w14:textId="30EF5AEB" w:rsidR="00621727" w:rsidRDefault="00621727">
        <w:pPr>
          <w:pStyle w:val="Footer"/>
          <w:jc w:val="center"/>
        </w:pPr>
        <w:r>
          <w:fldChar w:fldCharType="begin"/>
        </w:r>
        <w:r>
          <w:instrText xml:space="preserve"> PAGE   \* MERGEFORMAT </w:instrText>
        </w:r>
        <w:r>
          <w:fldChar w:fldCharType="separate"/>
        </w:r>
        <w:r w:rsidR="00B94D9A">
          <w:rPr>
            <w:noProof/>
          </w:rPr>
          <w:t>16</w:t>
        </w:r>
        <w:r>
          <w:rPr>
            <w:noProof/>
          </w:rPr>
          <w:fldChar w:fldCharType="end"/>
        </w:r>
      </w:p>
    </w:sdtContent>
  </w:sdt>
  <w:p w14:paraId="19FBAF0B" w14:textId="77777777" w:rsidR="009D46D2" w:rsidRDefault="009D4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9D46D2" w:rsidRDefault="009D46D2">
    <w:pPr>
      <w:pStyle w:val="Footer"/>
      <w:jc w:val="center"/>
    </w:pPr>
  </w:p>
  <w:p w14:paraId="1B8C6941" w14:textId="77777777" w:rsidR="009D46D2" w:rsidRDefault="009D4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9D46D2" w:rsidRDefault="009D46D2">
      <w:r>
        <w:separator/>
      </w:r>
    </w:p>
  </w:footnote>
  <w:footnote w:type="continuationSeparator" w:id="0">
    <w:p w14:paraId="74881D02" w14:textId="77777777" w:rsidR="009D46D2" w:rsidRDefault="009D46D2">
      <w:r>
        <w:continuationSeparator/>
      </w:r>
    </w:p>
  </w:footnote>
  <w:footnote w:type="continuationNotice" w:id="1">
    <w:p w14:paraId="084FB4BB" w14:textId="77777777" w:rsidR="009D46D2" w:rsidRDefault="009D46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9"/>
  </w:num>
  <w:num w:numId="2">
    <w:abstractNumId w:val="15"/>
  </w:num>
  <w:num w:numId="3">
    <w:abstractNumId w:val="30"/>
  </w:num>
  <w:num w:numId="4">
    <w:abstractNumId w:val="14"/>
  </w:num>
  <w:num w:numId="5">
    <w:abstractNumId w:val="0"/>
  </w:num>
  <w:num w:numId="6">
    <w:abstractNumId w:val="3"/>
  </w:num>
  <w:num w:numId="7">
    <w:abstractNumId w:val="17"/>
  </w:num>
  <w:num w:numId="8">
    <w:abstractNumId w:val="24"/>
  </w:num>
  <w:num w:numId="9">
    <w:abstractNumId w:val="28"/>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4"/>
  </w:num>
  <w:num w:numId="14">
    <w:abstractNumId w:val="26"/>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2"/>
  </w:num>
  <w:num w:numId="22">
    <w:abstractNumId w:val="8"/>
  </w:num>
  <w:num w:numId="23">
    <w:abstractNumId w:val="18"/>
  </w:num>
  <w:num w:numId="24">
    <w:abstractNumId w:val="7"/>
  </w:num>
  <w:num w:numId="25">
    <w:abstractNumId w:val="25"/>
  </w:num>
  <w:num w:numId="26">
    <w:abstractNumId w:val="10"/>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4F2E"/>
    <w:rsid w:val="00237B64"/>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F13C4"/>
    <w:rsid w:val="003F36F9"/>
    <w:rsid w:val="003F6A09"/>
    <w:rsid w:val="00401562"/>
    <w:rsid w:val="00401D5F"/>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2ECC"/>
    <w:rsid w:val="00573F92"/>
    <w:rsid w:val="005742D7"/>
    <w:rsid w:val="005779C8"/>
    <w:rsid w:val="00586AC0"/>
    <w:rsid w:val="00587CC3"/>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1727"/>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03D"/>
    <w:rsid w:val="007F69D0"/>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7D60"/>
    <w:rsid w:val="009A0D58"/>
    <w:rsid w:val="009A4A12"/>
    <w:rsid w:val="009B163A"/>
    <w:rsid w:val="009B4672"/>
    <w:rsid w:val="009C2A7F"/>
    <w:rsid w:val="009C6D1A"/>
    <w:rsid w:val="009C6E4D"/>
    <w:rsid w:val="009D1DB4"/>
    <w:rsid w:val="009D46D2"/>
    <w:rsid w:val="009E416F"/>
    <w:rsid w:val="009E5142"/>
    <w:rsid w:val="009E5984"/>
    <w:rsid w:val="009E6126"/>
    <w:rsid w:val="009F099C"/>
    <w:rsid w:val="009F50C6"/>
    <w:rsid w:val="009F665A"/>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34CA"/>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6971"/>
    <w:rsid w:val="00B71D30"/>
    <w:rsid w:val="00B72B6C"/>
    <w:rsid w:val="00B72FEF"/>
    <w:rsid w:val="00B739A0"/>
    <w:rsid w:val="00B75D57"/>
    <w:rsid w:val="00B766AE"/>
    <w:rsid w:val="00B83666"/>
    <w:rsid w:val="00B94D9A"/>
    <w:rsid w:val="00B95942"/>
    <w:rsid w:val="00B95B13"/>
    <w:rsid w:val="00BA49EA"/>
    <w:rsid w:val="00BA6330"/>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20236"/>
    <w:rsid w:val="00C20B31"/>
    <w:rsid w:val="00C211BB"/>
    <w:rsid w:val="00C25F0B"/>
    <w:rsid w:val="00C33DAA"/>
    <w:rsid w:val="00C429A8"/>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65837"/>
    <w:rsid w:val="00D72B29"/>
    <w:rsid w:val="00D8192F"/>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E08F1"/>
    <w:rsid w:val="00EE2DDE"/>
    <w:rsid w:val="00EE360E"/>
    <w:rsid w:val="00EE4C6F"/>
    <w:rsid w:val="00EF2586"/>
    <w:rsid w:val="00EF2A10"/>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1865"/>
    <w:rsid w:val="00F95612"/>
    <w:rsid w:val="00F95EDD"/>
    <w:rsid w:val="00F960BF"/>
    <w:rsid w:val="00F972FF"/>
    <w:rsid w:val="00F97A9E"/>
    <w:rsid w:val="00FA4B09"/>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6A9D-FF10-400F-9BF4-A12E6443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TotalTime>
  <Pages>18</Pages>
  <Words>4033</Words>
  <Characters>28654</Characters>
  <Application>Microsoft Office Word</Application>
  <DocSecurity>0</DocSecurity>
  <Lines>238</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14</cp:revision>
  <cp:lastPrinted>2015-07-31T10:16:00Z</cp:lastPrinted>
  <dcterms:created xsi:type="dcterms:W3CDTF">2015-01-22T07:10:00Z</dcterms:created>
  <dcterms:modified xsi:type="dcterms:W3CDTF">2015-07-31T10:18:00Z</dcterms:modified>
</cp:coreProperties>
</file>